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D50" w:rsidRDefault="00F66D50" w:rsidP="00F66D50">
      <w:pPr>
        <w:spacing w:after="0" w:line="240" w:lineRule="auto"/>
        <w:rPr>
          <w:rFonts w:ascii="Cambria" w:eastAsia="Calibri" w:hAnsi="Cambria" w:cs="Cambria"/>
          <w:b/>
          <w:color w:val="002060"/>
          <w:sz w:val="28"/>
          <w:szCs w:val="28"/>
        </w:rPr>
      </w:pPr>
    </w:p>
    <w:p w:rsidR="00F66D50" w:rsidRPr="00222626" w:rsidRDefault="00F66D50" w:rsidP="00F66D50">
      <w:pPr>
        <w:spacing w:after="0" w:line="240" w:lineRule="auto"/>
        <w:rPr>
          <w:rFonts w:ascii="Algerian" w:eastAsia="Calibri" w:hAnsi="Algerian" w:cs="Times New Roman"/>
          <w:b/>
          <w:color w:val="002060"/>
          <w:sz w:val="28"/>
          <w:szCs w:val="28"/>
        </w:rPr>
      </w:pPr>
      <w:r w:rsidRPr="00222626">
        <w:rPr>
          <w:rFonts w:ascii="Cambria" w:eastAsia="Calibri" w:hAnsi="Cambria" w:cs="Cambria"/>
          <w:b/>
          <w:color w:val="002060"/>
          <w:sz w:val="28"/>
          <w:szCs w:val="28"/>
        </w:rPr>
        <w:t>Муниципальное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 xml:space="preserve"> </w:t>
      </w:r>
      <w:r w:rsidRPr="00222626">
        <w:rPr>
          <w:rFonts w:ascii="Cambria" w:eastAsia="Calibri" w:hAnsi="Cambria" w:cs="Cambria"/>
          <w:b/>
          <w:color w:val="002060"/>
          <w:sz w:val="28"/>
          <w:szCs w:val="28"/>
        </w:rPr>
        <w:t>бюджетное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 xml:space="preserve"> </w:t>
      </w:r>
      <w:r w:rsidRPr="00222626">
        <w:rPr>
          <w:rFonts w:ascii="Cambria" w:eastAsia="Calibri" w:hAnsi="Cambria" w:cs="Cambria"/>
          <w:b/>
          <w:color w:val="002060"/>
          <w:sz w:val="28"/>
          <w:szCs w:val="28"/>
        </w:rPr>
        <w:t>дошкольное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 xml:space="preserve"> </w:t>
      </w:r>
      <w:r w:rsidRPr="00222626">
        <w:rPr>
          <w:rFonts w:ascii="Cambria" w:eastAsia="Calibri" w:hAnsi="Cambria" w:cs="Cambria"/>
          <w:b/>
          <w:color w:val="002060"/>
          <w:sz w:val="28"/>
          <w:szCs w:val="28"/>
        </w:rPr>
        <w:t>образовательное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 xml:space="preserve"> </w:t>
      </w:r>
      <w:r w:rsidRPr="00222626">
        <w:rPr>
          <w:rFonts w:ascii="Cambria" w:eastAsia="Calibri" w:hAnsi="Cambria" w:cs="Cambria"/>
          <w:b/>
          <w:color w:val="002060"/>
          <w:sz w:val="28"/>
          <w:szCs w:val="28"/>
        </w:rPr>
        <w:t>учреждение</w:t>
      </w:r>
    </w:p>
    <w:p w:rsidR="00F66D50" w:rsidRPr="00222626" w:rsidRDefault="00F66D50" w:rsidP="00F66D50">
      <w:pPr>
        <w:spacing w:after="0" w:line="240" w:lineRule="auto"/>
        <w:jc w:val="center"/>
        <w:rPr>
          <w:rFonts w:ascii="Algerian" w:eastAsia="Calibri" w:hAnsi="Algerian" w:cs="Times New Roman"/>
          <w:b/>
          <w:color w:val="002060"/>
          <w:sz w:val="28"/>
          <w:szCs w:val="28"/>
        </w:rPr>
      </w:pPr>
      <w:r w:rsidRPr="00222626">
        <w:rPr>
          <w:rFonts w:ascii="Cambria" w:eastAsia="Calibri" w:hAnsi="Cambria" w:cs="Cambria"/>
          <w:b/>
          <w:color w:val="002060"/>
          <w:sz w:val="28"/>
          <w:szCs w:val="28"/>
        </w:rPr>
        <w:t>детский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 xml:space="preserve"> </w:t>
      </w:r>
      <w:r w:rsidRPr="00222626">
        <w:rPr>
          <w:rFonts w:ascii="Cambria" w:eastAsia="Calibri" w:hAnsi="Cambria" w:cs="Cambria"/>
          <w:b/>
          <w:color w:val="002060"/>
          <w:sz w:val="28"/>
          <w:szCs w:val="28"/>
        </w:rPr>
        <w:t>сад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 xml:space="preserve"> </w:t>
      </w:r>
      <w:r w:rsidRPr="0022262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№</w:t>
      </w:r>
      <w:r w:rsidR="00500983">
        <w:rPr>
          <w:rFonts w:ascii="Algerian" w:eastAsia="Calibri" w:hAnsi="Algerian" w:cs="Times New Roman"/>
          <w:b/>
          <w:color w:val="002060"/>
          <w:sz w:val="28"/>
          <w:szCs w:val="28"/>
        </w:rPr>
        <w:t>2</w:t>
      </w:r>
      <w:r w:rsidR="00500983">
        <w:rPr>
          <w:rFonts w:eastAsia="Calibri" w:cs="Times New Roman"/>
          <w:b/>
          <w:color w:val="002060"/>
          <w:sz w:val="28"/>
          <w:szCs w:val="28"/>
        </w:rPr>
        <w:t>3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 xml:space="preserve"> </w:t>
      </w:r>
      <w:r w:rsidRPr="00222626">
        <w:rPr>
          <w:rFonts w:ascii="Algerian" w:eastAsia="Calibri" w:hAnsi="Algerian" w:cs="Algerian"/>
          <w:b/>
          <w:color w:val="002060"/>
          <w:sz w:val="28"/>
          <w:szCs w:val="28"/>
        </w:rPr>
        <w:t>«</w:t>
      </w:r>
      <w:r w:rsidR="00500983">
        <w:rPr>
          <w:rFonts w:ascii="Cambria" w:eastAsia="Calibri" w:hAnsi="Cambria" w:cs="Cambria"/>
          <w:b/>
          <w:color w:val="002060"/>
          <w:sz w:val="28"/>
          <w:szCs w:val="28"/>
        </w:rPr>
        <w:t>Брусничка</w:t>
      </w:r>
      <w:r w:rsidRPr="00222626">
        <w:rPr>
          <w:rFonts w:ascii="Algerian" w:eastAsia="Calibri" w:hAnsi="Algerian" w:cs="Times New Roman"/>
          <w:b/>
          <w:color w:val="002060"/>
          <w:sz w:val="28"/>
          <w:szCs w:val="28"/>
        </w:rPr>
        <w:t>»</w:t>
      </w:r>
    </w:p>
    <w:p w:rsidR="00F66D50" w:rsidRPr="00222626" w:rsidRDefault="00F66D50" w:rsidP="00F66D50">
      <w:pPr>
        <w:spacing w:after="0" w:line="240" w:lineRule="auto"/>
        <w:jc w:val="center"/>
        <w:rPr>
          <w:rFonts w:ascii="Algerian" w:eastAsia="Calibri" w:hAnsi="Algerian" w:cs="Times New Roman"/>
          <w:b/>
          <w:color w:val="002060"/>
          <w:sz w:val="28"/>
          <w:szCs w:val="28"/>
        </w:rPr>
      </w:pPr>
    </w:p>
    <w:p w:rsidR="00F66D50" w:rsidRPr="00222626" w:rsidRDefault="00F66D50" w:rsidP="00F66D50">
      <w:pPr>
        <w:spacing w:after="0" w:line="240" w:lineRule="auto"/>
        <w:jc w:val="center"/>
        <w:rPr>
          <w:rFonts w:ascii="Algerian" w:eastAsia="Calibri" w:hAnsi="Algerian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500983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  <w:r w:rsidRPr="00222626">
        <w:rPr>
          <w:rFonts w:ascii="Algerian" w:hAnsi="Algerian"/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3AD416FD" wp14:editId="7582B742">
            <wp:simplePos x="0" y="0"/>
            <wp:positionH relativeFrom="column">
              <wp:posOffset>1607372</wp:posOffset>
            </wp:positionH>
            <wp:positionV relativeFrom="paragraph">
              <wp:posOffset>10763</wp:posOffset>
            </wp:positionV>
            <wp:extent cx="2956560" cy="3443605"/>
            <wp:effectExtent l="0" t="0" r="0" b="4445"/>
            <wp:wrapThrough wrapText="bothSides">
              <wp:wrapPolygon edited="0">
                <wp:start x="11830" y="0"/>
                <wp:lineTo x="3340" y="358"/>
                <wp:lineTo x="2227" y="1792"/>
                <wp:lineTo x="0" y="2390"/>
                <wp:lineTo x="0" y="3704"/>
                <wp:lineTo x="2923" y="3824"/>
                <wp:lineTo x="4036" y="5736"/>
                <wp:lineTo x="2505" y="7289"/>
                <wp:lineTo x="2505" y="7408"/>
                <wp:lineTo x="4036" y="7647"/>
                <wp:lineTo x="4036" y="9559"/>
                <wp:lineTo x="3062" y="9559"/>
                <wp:lineTo x="3201" y="10635"/>
                <wp:lineTo x="5706" y="11471"/>
                <wp:lineTo x="5289" y="12786"/>
                <wp:lineTo x="5985" y="13383"/>
                <wp:lineTo x="10160" y="13383"/>
                <wp:lineTo x="7655" y="13980"/>
                <wp:lineTo x="7655" y="14817"/>
                <wp:lineTo x="9881" y="15295"/>
                <wp:lineTo x="9742" y="16609"/>
                <wp:lineTo x="9881" y="17207"/>
                <wp:lineTo x="10577" y="17207"/>
                <wp:lineTo x="10438" y="19716"/>
                <wp:lineTo x="11134" y="20194"/>
                <wp:lineTo x="13500" y="21030"/>
                <wp:lineTo x="13082" y="21508"/>
                <wp:lineTo x="14196" y="21508"/>
                <wp:lineTo x="14335" y="21508"/>
                <wp:lineTo x="14196" y="17207"/>
                <wp:lineTo x="16562" y="16131"/>
                <wp:lineTo x="16562" y="15534"/>
                <wp:lineTo x="14196" y="15295"/>
                <wp:lineTo x="18371" y="13502"/>
                <wp:lineTo x="18510" y="13144"/>
                <wp:lineTo x="17954" y="12427"/>
                <wp:lineTo x="16979" y="11471"/>
                <wp:lineTo x="19763" y="9559"/>
                <wp:lineTo x="21433" y="9201"/>
                <wp:lineTo x="21433" y="8245"/>
                <wp:lineTo x="18649" y="7647"/>
                <wp:lineTo x="19206" y="7647"/>
                <wp:lineTo x="20320" y="6333"/>
                <wp:lineTo x="20180" y="5736"/>
                <wp:lineTo x="18789" y="3824"/>
                <wp:lineTo x="20876" y="3824"/>
                <wp:lineTo x="20737" y="3226"/>
                <wp:lineTo x="17536" y="1912"/>
                <wp:lineTo x="21433" y="1912"/>
                <wp:lineTo x="21433" y="836"/>
                <wp:lineTo x="16701" y="0"/>
                <wp:lineTo x="11830" y="0"/>
              </wp:wrapPolygon>
            </wp:wrapThrough>
            <wp:docPr id="77" name="Рисунок 9" descr="Форум родителей Ноябрята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рум родителей Ноябрята 2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Pr="00F66D50" w:rsidRDefault="00F66D50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</w:p>
    <w:p w:rsidR="00F66D50" w:rsidRPr="00F66D50" w:rsidRDefault="00222626" w:rsidP="00F66D50">
      <w:pPr>
        <w:spacing w:after="0" w:line="240" w:lineRule="auto"/>
        <w:jc w:val="center"/>
        <w:rPr>
          <w:rFonts w:eastAsia="Calibri" w:cs="Times New Roman"/>
          <w:b/>
          <w:color w:val="002060"/>
          <w:sz w:val="28"/>
          <w:szCs w:val="28"/>
        </w:rPr>
      </w:pPr>
      <w:r>
        <w:rPr>
          <w:rFonts w:eastAsia="Calibri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6021070" cy="1282700"/>
                <wp:effectExtent l="19050" t="0" r="38100" b="0"/>
                <wp:docPr id="3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1070" cy="128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2626" w:rsidRDefault="00222626" w:rsidP="0022262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Артикуляционная гимнастика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74.1pt;height:1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222626" w:rsidRDefault="00222626" w:rsidP="00222626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Артикуляционная гимнастика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66D50" w:rsidRDefault="00F66D50" w:rsidP="00741200">
      <w:pPr>
        <w:rPr>
          <w:b/>
          <w:sz w:val="52"/>
          <w:szCs w:val="52"/>
        </w:rPr>
      </w:pPr>
    </w:p>
    <w:p w:rsidR="00B1705A" w:rsidRDefault="00222626" w:rsidP="00222626">
      <w:pPr>
        <w:jc w:val="right"/>
        <w:rPr>
          <w:rFonts w:ascii="Cambria" w:hAnsi="Cambria" w:cs="Cambria"/>
          <w:b/>
          <w:color w:val="002060"/>
          <w:sz w:val="32"/>
          <w:szCs w:val="32"/>
        </w:rPr>
      </w:pPr>
      <w:r w:rsidRPr="00222626">
        <w:rPr>
          <w:rFonts w:ascii="Cambria" w:hAnsi="Cambria" w:cs="Cambria"/>
          <w:b/>
          <w:color w:val="002060"/>
          <w:sz w:val="32"/>
          <w:szCs w:val="32"/>
        </w:rPr>
        <w:t>Составитель</w:t>
      </w:r>
      <w:r w:rsidRPr="00222626">
        <w:rPr>
          <w:rFonts w:ascii="Algerian" w:hAnsi="Algerian"/>
          <w:b/>
          <w:color w:val="002060"/>
          <w:sz w:val="32"/>
          <w:szCs w:val="32"/>
        </w:rPr>
        <w:t xml:space="preserve"> </w:t>
      </w:r>
      <w:r w:rsidRPr="00222626">
        <w:rPr>
          <w:rFonts w:ascii="Cambria" w:hAnsi="Cambria" w:cs="Cambria"/>
          <w:b/>
          <w:color w:val="002060"/>
          <w:sz w:val="32"/>
          <w:szCs w:val="32"/>
        </w:rPr>
        <w:t>учитель</w:t>
      </w:r>
      <w:r w:rsidR="00B1705A">
        <w:rPr>
          <w:b/>
          <w:color w:val="002060"/>
          <w:sz w:val="32"/>
          <w:szCs w:val="32"/>
        </w:rPr>
        <w:t>-</w:t>
      </w:r>
      <w:r w:rsidRPr="00222626">
        <w:rPr>
          <w:rFonts w:ascii="Cambria" w:hAnsi="Cambria" w:cs="Cambria"/>
          <w:b/>
          <w:color w:val="002060"/>
          <w:sz w:val="32"/>
          <w:szCs w:val="32"/>
        </w:rPr>
        <w:t xml:space="preserve">логопед </w:t>
      </w:r>
      <w:r w:rsidR="00B1705A">
        <w:rPr>
          <w:rFonts w:ascii="Cambria" w:hAnsi="Cambria" w:cs="Cambria"/>
          <w:b/>
          <w:color w:val="002060"/>
          <w:sz w:val="32"/>
          <w:szCs w:val="32"/>
        </w:rPr>
        <w:t>высшей категории</w:t>
      </w:r>
    </w:p>
    <w:p w:rsidR="00F66D50" w:rsidRPr="00222626" w:rsidRDefault="00222626" w:rsidP="00222626">
      <w:pPr>
        <w:jc w:val="right"/>
        <w:rPr>
          <w:rFonts w:ascii="Algerian" w:hAnsi="Algerian"/>
          <w:b/>
          <w:color w:val="002060"/>
          <w:sz w:val="32"/>
          <w:szCs w:val="32"/>
        </w:rPr>
      </w:pPr>
      <w:r w:rsidRPr="00222626">
        <w:rPr>
          <w:rFonts w:ascii="Cambria" w:hAnsi="Cambria" w:cs="Cambria"/>
          <w:b/>
          <w:color w:val="002060"/>
          <w:sz w:val="32"/>
          <w:szCs w:val="32"/>
        </w:rPr>
        <w:t>Самойленко Н.И.</w:t>
      </w:r>
    </w:p>
    <w:p w:rsidR="00F66D50" w:rsidRPr="00222626" w:rsidRDefault="00F66D50" w:rsidP="00741200">
      <w:pPr>
        <w:rPr>
          <w:b/>
          <w:color w:val="002060"/>
          <w:sz w:val="52"/>
          <w:szCs w:val="52"/>
        </w:rPr>
      </w:pPr>
    </w:p>
    <w:p w:rsidR="00F66D50" w:rsidRPr="00222626" w:rsidRDefault="00222626" w:rsidP="00222626">
      <w:pPr>
        <w:jc w:val="center"/>
        <w:rPr>
          <w:rFonts w:ascii="Cambria" w:hAnsi="Cambria"/>
          <w:b/>
          <w:color w:val="002060"/>
          <w:sz w:val="28"/>
          <w:szCs w:val="28"/>
        </w:rPr>
      </w:pPr>
      <w:r w:rsidRPr="00222626">
        <w:rPr>
          <w:rFonts w:ascii="Cambria" w:hAnsi="Cambria"/>
          <w:b/>
          <w:color w:val="002060"/>
          <w:sz w:val="28"/>
          <w:szCs w:val="28"/>
        </w:rPr>
        <w:t>г.</w:t>
      </w:r>
      <w:r w:rsidR="0094053E">
        <w:rPr>
          <w:rFonts w:ascii="Cambria" w:hAnsi="Cambria"/>
          <w:b/>
          <w:color w:val="002060"/>
          <w:sz w:val="28"/>
          <w:szCs w:val="28"/>
        </w:rPr>
        <w:t xml:space="preserve"> </w:t>
      </w:r>
      <w:r w:rsidRPr="00222626">
        <w:rPr>
          <w:rFonts w:ascii="Cambria" w:hAnsi="Cambria"/>
          <w:b/>
          <w:color w:val="002060"/>
          <w:sz w:val="28"/>
          <w:szCs w:val="28"/>
        </w:rPr>
        <w:t>Ханты-Мансийск</w:t>
      </w:r>
    </w:p>
    <w:p w:rsidR="00F66D50" w:rsidRPr="006F13BD" w:rsidRDefault="00F66D50" w:rsidP="006F13BD">
      <w:pPr>
        <w:jc w:val="center"/>
        <w:rPr>
          <w:rFonts w:ascii="Cambria" w:hAnsi="Cambria"/>
          <w:b/>
          <w:color w:val="002060"/>
          <w:sz w:val="28"/>
          <w:szCs w:val="28"/>
        </w:rPr>
      </w:pPr>
    </w:p>
    <w:p w:rsidR="00500983" w:rsidRDefault="00500983" w:rsidP="00500983">
      <w:pPr>
        <w:jc w:val="center"/>
        <w:rPr>
          <w:b/>
          <w:sz w:val="52"/>
          <w:szCs w:val="52"/>
        </w:rPr>
      </w:pPr>
    </w:p>
    <w:p w:rsidR="00500983" w:rsidRPr="00500983" w:rsidRDefault="00500983" w:rsidP="00500983">
      <w:pPr>
        <w:jc w:val="center"/>
        <w:rPr>
          <w:b/>
          <w:sz w:val="52"/>
          <w:szCs w:val="52"/>
        </w:rPr>
      </w:pPr>
      <w:r w:rsidRPr="006F13BD">
        <w:rPr>
          <w:b/>
          <w:sz w:val="52"/>
          <w:szCs w:val="52"/>
        </w:rPr>
        <w:t>Язычок делает заряд</w:t>
      </w:r>
      <w:bookmarkStart w:id="0" w:name="_GoBack"/>
      <w:bookmarkEnd w:id="0"/>
      <w:r w:rsidRPr="006F13BD">
        <w:rPr>
          <w:b/>
          <w:sz w:val="52"/>
          <w:szCs w:val="52"/>
        </w:rPr>
        <w:t>ку для звуков С и З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Для того, чтобы малыш овладел звуками С и З, необходимо научить язычок точно выполнять пока ещё сложные движения. Выработке необходимых навыков способствует данная артикуляционная гимнастика.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BA17916" wp14:editId="3CAF22A0">
            <wp:simplePos x="0" y="0"/>
            <wp:positionH relativeFrom="column">
              <wp:posOffset>-482</wp:posOffset>
            </wp:positionH>
            <wp:positionV relativeFrom="paragraph">
              <wp:posOffset>-1408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Накажем непослушный язык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Выработать умение, расслабив мышцы языка, удерживать язык широким и распластанным.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Описание. Приоткрываем рот, кладём язык на нижнюю губу и, пошлепывая его губами, произносим слоги </w:t>
      </w:r>
      <w:proofErr w:type="spellStart"/>
      <w:r w:rsidRPr="006F13BD">
        <w:rPr>
          <w:sz w:val="24"/>
          <w:szCs w:val="24"/>
        </w:rPr>
        <w:t>пя-пя-пя</w:t>
      </w:r>
      <w:proofErr w:type="spellEnd"/>
      <w:r w:rsidRPr="006F13BD">
        <w:rPr>
          <w:sz w:val="24"/>
          <w:szCs w:val="24"/>
        </w:rPr>
        <w:t>... Удерживать широкий язык в таком положении при открытом ротике под счет от 2 до 5-10.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малыш не закусывал нижнюю губу. Края языка касались уголков рта.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500983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5D0219A" wp14:editId="3CA5E3BE">
            <wp:simplePos x="0" y="0"/>
            <wp:positionH relativeFrom="column">
              <wp:posOffset>-482</wp:posOffset>
            </wp:positionH>
            <wp:positionV relativeFrom="paragraph">
              <wp:posOffset>3076</wp:posOffset>
            </wp:positionV>
            <wp:extent cx="161925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346" y="21282"/>
                <wp:lineTo x="2134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 xml:space="preserve">Блинчик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умение удерживать язык в спокойном, расслабленном положении.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приоткрываем рот, и кладём язык на нижнюю губу.  В таком положении удерживаем широкий язык при открытом ротике под счет от 2 до 5-10.Боковые края языка касаются углов рта.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 xml:space="preserve">Важно, чтобы малыш не напрягал губы и не закусывал нижнюю губу. 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431EBED9" wp14:editId="0D8C67F9">
            <wp:simplePos x="0" y="0"/>
            <wp:positionH relativeFrom="column">
              <wp:posOffset>-482</wp:posOffset>
            </wp:positionH>
            <wp:positionV relativeFrom="paragraph">
              <wp:posOffset>-4147</wp:posOffset>
            </wp:positionV>
            <wp:extent cx="190500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384" y="21438"/>
                <wp:lineTo x="21384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Почистим зубки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Цель. Научить малыша удерживать кончик языка за нижними зубами. Описание. Открываем рот достаточно широко и кончиком языка «чистим» нижние зубы с внутренней стороны, делая движения языком вправо и влево, а затем </w:t>
      </w:r>
      <w:proofErr w:type="gramStart"/>
      <w:r w:rsidRPr="006F13BD">
        <w:rPr>
          <w:sz w:val="24"/>
          <w:szCs w:val="24"/>
        </w:rPr>
        <w:t>снизу вверх</w:t>
      </w:r>
      <w:proofErr w:type="gramEnd"/>
      <w:r w:rsidRPr="006F13BD">
        <w:rPr>
          <w:sz w:val="24"/>
          <w:szCs w:val="24"/>
        </w:rPr>
        <w:t xml:space="preserve">. 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 xml:space="preserve">Важно, </w:t>
      </w:r>
      <w:proofErr w:type="gramStart"/>
      <w:r w:rsidRPr="006F13BD">
        <w:rPr>
          <w:b/>
          <w:i/>
          <w:sz w:val="24"/>
          <w:szCs w:val="24"/>
        </w:rPr>
        <w:t>что бы</w:t>
      </w:r>
      <w:proofErr w:type="gramEnd"/>
      <w:r w:rsidRPr="006F13BD">
        <w:rPr>
          <w:b/>
          <w:i/>
          <w:sz w:val="24"/>
          <w:szCs w:val="24"/>
        </w:rPr>
        <w:t xml:space="preserve"> губы были в улыбке, а верхние и нижние зубы хорошо видны. Двигая кончиком языка из стороны в сторону, следим, чтобы он находился у десен, а не скользил по верхнему краю зубов. Двигая языком </w:t>
      </w:r>
      <w:proofErr w:type="gramStart"/>
      <w:r w:rsidRPr="006F13BD">
        <w:rPr>
          <w:b/>
          <w:i/>
          <w:sz w:val="24"/>
          <w:szCs w:val="24"/>
        </w:rPr>
        <w:t>снизу вверх</w:t>
      </w:r>
      <w:proofErr w:type="gramEnd"/>
      <w:r w:rsidRPr="006F13BD">
        <w:rPr>
          <w:b/>
          <w:i/>
          <w:sz w:val="24"/>
          <w:szCs w:val="24"/>
        </w:rPr>
        <w:t xml:space="preserve">, помним о том, что кончик языка должен быть широким и начинал движение от корней нижних зубов. Следим, чтобы нижняя челюсть была неподвижна.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5E7D6677" wp14:editId="0BD0C71D">
            <wp:simplePos x="0" y="0"/>
            <wp:positionH relativeFrom="column">
              <wp:posOffset>-482</wp:posOffset>
            </wp:positionH>
            <wp:positionV relativeFrom="paragraph">
              <wp:posOffset>2532</wp:posOffset>
            </wp:positionV>
            <wp:extent cx="1914525" cy="1638300"/>
            <wp:effectExtent l="19050" t="0" r="9525" b="0"/>
            <wp:wrapThrough wrapText="bothSides">
              <wp:wrapPolygon edited="0">
                <wp:start x="-215" y="0"/>
                <wp:lineTo x="-215" y="21349"/>
                <wp:lineTo x="21707" y="21349"/>
                <wp:lineTo x="21707" y="0"/>
                <wp:lineTo x="-215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 xml:space="preserve">Заборчик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Цель. Выработать умение держать губы в улыбке, обнажая нижние и верхние передние зубы.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proofErr w:type="spellStart"/>
      <w:r w:rsidRPr="006F13BD">
        <w:rPr>
          <w:sz w:val="24"/>
          <w:szCs w:val="24"/>
        </w:rPr>
        <w:t>Описание.Улыбнуться</w:t>
      </w:r>
      <w:proofErr w:type="spellEnd"/>
      <w:r w:rsidRPr="006F13BD">
        <w:rPr>
          <w:sz w:val="24"/>
          <w:szCs w:val="24"/>
        </w:rPr>
        <w:t xml:space="preserve"> так, чтобы были видны передние верхние и нижние зубы. Удерживать в таком положении губы под счет от 2 до 5-10.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63735BE1" wp14:editId="5B98B75B">
            <wp:simplePos x="0" y="0"/>
            <wp:positionH relativeFrom="margin">
              <wp:align>left</wp:align>
            </wp:positionH>
            <wp:positionV relativeFrom="paragraph">
              <wp:posOffset>93217</wp:posOffset>
            </wp:positionV>
            <wp:extent cx="160972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472" y="21185"/>
                <wp:lineTo x="2147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Дудочка (</w:t>
      </w:r>
      <w:proofErr w:type="gramStart"/>
      <w:r w:rsidRPr="006F13BD">
        <w:rPr>
          <w:b/>
          <w:sz w:val="24"/>
          <w:szCs w:val="24"/>
        </w:rPr>
        <w:t>Трубочка</w:t>
      </w:r>
      <w:r>
        <w:rPr>
          <w:b/>
          <w:sz w:val="24"/>
          <w:szCs w:val="24"/>
        </w:rPr>
        <w:t xml:space="preserve"> )</w:t>
      </w:r>
      <w:proofErr w:type="gramEnd"/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Выработать умение удерживать губы вытянутыми вперед.</w:t>
      </w:r>
    </w:p>
    <w:p w:rsidR="00500983" w:rsidRPr="00500983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Вытянуть сомкнутые губы вперёд трубочкой. Удерживать в таком положении под счет от 2 до 5-10.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0CBEF820" wp14:editId="1541A3D7">
            <wp:simplePos x="0" y="0"/>
            <wp:positionH relativeFrom="column">
              <wp:posOffset>-482</wp:posOffset>
            </wp:positionH>
            <wp:positionV relativeFrom="paragraph">
              <wp:posOffset>-3726</wp:posOffset>
            </wp:positionV>
            <wp:extent cx="1247775" cy="1428750"/>
            <wp:effectExtent l="19050" t="0" r="9525" b="0"/>
            <wp:wrapThrough wrapText="bothSides">
              <wp:wrapPolygon edited="0">
                <wp:start x="-330" y="0"/>
                <wp:lineTo x="-330" y="21312"/>
                <wp:lineTo x="21765" y="21312"/>
                <wp:lineTo x="21765" y="0"/>
                <wp:lineTo x="-33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Мыльные пузыри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длительную, направленную воздушную струю.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Оборудование. Нам понадобится флакон мыльных пузырей.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Описание. Вытянем губы вперед трубочкой и длительно подуем. 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 xml:space="preserve">Важно, чтобы малыш не надувал щеки, для этого их можно слегка придерживать пальцами. Кроме того, обязательно напоминаем ребёнку, что дышать нужно носом, а выдыхать через рот. Выдувать мыльные пузыри необходимо на одном выдохе. </w:t>
      </w:r>
    </w:p>
    <w:p w:rsidR="00500983" w:rsidRPr="00500983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12373C23" wp14:editId="6C0AB3B3">
            <wp:simplePos x="0" y="0"/>
            <wp:positionH relativeFrom="column">
              <wp:posOffset>-482</wp:posOffset>
            </wp:positionH>
            <wp:positionV relativeFrom="paragraph">
              <wp:posOffset>-2617</wp:posOffset>
            </wp:positionV>
            <wp:extent cx="1905000" cy="1352550"/>
            <wp:effectExtent l="19050" t="0" r="0" b="0"/>
            <wp:wrapThrough wrapText="bothSides">
              <wp:wrapPolygon edited="0">
                <wp:start x="-216" y="0"/>
                <wp:lineTo x="-216" y="21296"/>
                <wp:lineTo x="21600" y="21296"/>
                <wp:lineTo x="21600" y="0"/>
                <wp:lineTo x="-216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Забей мяч в ворота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Цель. Вырабатывать плавную, длительную, воздушную струю, идущую посередине языка.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Оборудование. Нам понадобится ватный шарик или мяч от пинг-понга, импровизированные ворота. Данное упражнение </w:t>
      </w:r>
      <w:proofErr w:type="gramStart"/>
      <w:r w:rsidRPr="006F13BD">
        <w:rPr>
          <w:sz w:val="24"/>
          <w:szCs w:val="24"/>
        </w:rPr>
        <w:t>можно делать</w:t>
      </w:r>
      <w:proofErr w:type="gramEnd"/>
      <w:r w:rsidRPr="006F13BD">
        <w:rPr>
          <w:sz w:val="24"/>
          <w:szCs w:val="24"/>
        </w:rPr>
        <w:t xml:space="preserve"> лёжа на полу, на животе, или сидя за столом.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Описание. Улыбнувшись, положим широкий кончик языка на нижнюю губу и, как бы произнося длительно звук ф, пытаемся забить ватный шарик в ворота. 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малыш не закусывал нижнюю губу и не надувал щёки. Весь воздух должен проходить по центру язычка.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</w:p>
    <w:p w:rsidR="00500983" w:rsidRPr="006F13BD" w:rsidRDefault="00500983" w:rsidP="00500983">
      <w:pPr>
        <w:jc w:val="center"/>
        <w:rPr>
          <w:b/>
          <w:sz w:val="52"/>
          <w:szCs w:val="52"/>
        </w:rPr>
      </w:pPr>
      <w:r w:rsidRPr="006F13BD">
        <w:rPr>
          <w:b/>
          <w:sz w:val="52"/>
          <w:szCs w:val="52"/>
        </w:rPr>
        <w:t>Язычок делает зарядку для звуков Ш и Ж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Пожалуй, редко кто из взрослых, не помнит эту историю про заколдованную букву, известную нам из цикла рассказов Виктора Драгунского. А ведь эта история, по-настоящему волшебная. Потому что, после её прочтения, ребенок начинает прислушиваться к своей речи, контролировать, обращать внимание на речь других людей.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ЗАКОЛДОВАННАЯ БУКВА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Недавно мы гуляли во дворе: Аленка, Мишка и я. Вдруг во двор въехал грузовик. А на нем лежит елка. Мы побежали за машиной. Вот она подъехала к домоуправлению, остановилась, и шофер с нашим дворником стали елку выгружать. Они кричали друг на друга: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- Легче! Давай заноси! Правея! Левея! </w:t>
      </w:r>
      <w:proofErr w:type="spellStart"/>
      <w:r w:rsidRPr="006F13BD">
        <w:rPr>
          <w:sz w:val="24"/>
          <w:szCs w:val="24"/>
        </w:rPr>
        <w:t>Становь</w:t>
      </w:r>
      <w:proofErr w:type="spellEnd"/>
      <w:r w:rsidRPr="006F13BD">
        <w:rPr>
          <w:sz w:val="24"/>
          <w:szCs w:val="24"/>
        </w:rPr>
        <w:t xml:space="preserve"> ее на попа! Легче, а то весь шпиц обломаешь.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И когда выгрузили, шофер сказал: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Теперь надо эту елку заактировать, - и ушел.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А мы остались возле елки.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Она лежала большая, мохнатая и так вкусно пахла морозом, что мы стояли как дураки и улыбались. Потом Аленка взялась за одну веточку и сказала: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Смотрите, а на елке сыски висят.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"Сыски"! Это она неправильно сказала! Мы с Мишкой так и покатились. Мы смеялись с ним оба одинаково, но потом Мишка стал смеяться громче, чтоб меня пересмеять.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Ну, я немножко поднажал, чтобы он не думал, что я сдаюсь. Мишка держался руками за живот, как будто ему очень больно, и кричал: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Ой, умру от смеха! Сыски!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А я, конечно, поддавал жару: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Пять лет девчонке, а говорит "сыски"... Ха-ха-ха!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Потом Мишка упал в обморок и застонал: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Ах, мне плохо! Сыски...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И стал икать: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Ик!.. Сыски. Ик! Ик! Умру от смеха! Ик!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Тогда я схватил горсть снега и стал прикладывать его себе ко лбу, как будто у меня началось уже </w:t>
      </w:r>
      <w:proofErr w:type="gramStart"/>
      <w:r w:rsidRPr="006F13BD">
        <w:rPr>
          <w:sz w:val="24"/>
          <w:szCs w:val="24"/>
        </w:rPr>
        <w:t>воспаление мозга</w:t>
      </w:r>
      <w:proofErr w:type="gramEnd"/>
      <w:r w:rsidRPr="006F13BD">
        <w:rPr>
          <w:sz w:val="24"/>
          <w:szCs w:val="24"/>
        </w:rPr>
        <w:t xml:space="preserve"> и я сошел с ума. Я орал: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Девчонке пять лет, скоро замуж выдавать! А она - сыски.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У Аленки нижняя губа скривилась так, что полезла за ухо.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- Я правильно сказала! Это у меня зуб вывалился и свистит. Я хочу сказать "сыски", а у меня высвистывается "сыски"...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Мишка сказал: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- Эка невидаль! У нее зуб вывалился! У меня целых три вывалилось да два шатаются, а я все равно говорю правильно! Вот слушай: </w:t>
      </w:r>
      <w:proofErr w:type="spellStart"/>
      <w:r w:rsidRPr="006F13BD">
        <w:rPr>
          <w:sz w:val="24"/>
          <w:szCs w:val="24"/>
        </w:rPr>
        <w:t>хыхки</w:t>
      </w:r>
      <w:proofErr w:type="spellEnd"/>
      <w:r w:rsidRPr="006F13BD">
        <w:rPr>
          <w:sz w:val="24"/>
          <w:szCs w:val="24"/>
        </w:rPr>
        <w:t xml:space="preserve">! Что? Правда, здорово - </w:t>
      </w:r>
      <w:proofErr w:type="spellStart"/>
      <w:r w:rsidRPr="006F13BD">
        <w:rPr>
          <w:sz w:val="24"/>
          <w:szCs w:val="24"/>
        </w:rPr>
        <w:t>хыхх</w:t>
      </w:r>
      <w:proofErr w:type="spellEnd"/>
      <w:r w:rsidRPr="006F13BD">
        <w:rPr>
          <w:sz w:val="24"/>
          <w:szCs w:val="24"/>
        </w:rPr>
        <w:t xml:space="preserve">-кии! Вот как у меня легко выходит: </w:t>
      </w:r>
      <w:proofErr w:type="spellStart"/>
      <w:r w:rsidRPr="006F13BD">
        <w:rPr>
          <w:sz w:val="24"/>
          <w:szCs w:val="24"/>
        </w:rPr>
        <w:t>хыхки</w:t>
      </w:r>
      <w:proofErr w:type="spellEnd"/>
      <w:r w:rsidRPr="006F13BD">
        <w:rPr>
          <w:sz w:val="24"/>
          <w:szCs w:val="24"/>
        </w:rPr>
        <w:t>! Я даже петь могу: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Ох, </w:t>
      </w:r>
      <w:proofErr w:type="spellStart"/>
      <w:r w:rsidRPr="006F13BD">
        <w:rPr>
          <w:sz w:val="24"/>
          <w:szCs w:val="24"/>
        </w:rPr>
        <w:t>хыхечка</w:t>
      </w:r>
      <w:proofErr w:type="spellEnd"/>
      <w:r w:rsidRPr="006F13BD">
        <w:rPr>
          <w:sz w:val="24"/>
          <w:szCs w:val="24"/>
        </w:rPr>
        <w:t xml:space="preserve"> зеленая, 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proofErr w:type="spellStart"/>
      <w:r w:rsidRPr="006F13BD">
        <w:rPr>
          <w:sz w:val="24"/>
          <w:szCs w:val="24"/>
        </w:rPr>
        <w:t>Боюся</w:t>
      </w:r>
      <w:proofErr w:type="spellEnd"/>
      <w:r w:rsidRPr="006F13BD">
        <w:rPr>
          <w:sz w:val="24"/>
          <w:szCs w:val="24"/>
        </w:rPr>
        <w:t xml:space="preserve"> </w:t>
      </w:r>
      <w:proofErr w:type="spellStart"/>
      <w:r w:rsidRPr="006F13BD">
        <w:rPr>
          <w:sz w:val="24"/>
          <w:szCs w:val="24"/>
        </w:rPr>
        <w:t>уколюся</w:t>
      </w:r>
      <w:proofErr w:type="spellEnd"/>
      <w:r w:rsidRPr="006F13BD">
        <w:rPr>
          <w:sz w:val="24"/>
          <w:szCs w:val="24"/>
        </w:rPr>
        <w:t xml:space="preserve"> я.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Но Аленка как закричит. Одна громче нас двоих: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- Неправильно! Ура! Ты говоришь </w:t>
      </w:r>
      <w:proofErr w:type="spellStart"/>
      <w:r w:rsidRPr="006F13BD">
        <w:rPr>
          <w:sz w:val="24"/>
          <w:szCs w:val="24"/>
        </w:rPr>
        <w:t>хыхки</w:t>
      </w:r>
      <w:proofErr w:type="spellEnd"/>
      <w:r w:rsidRPr="006F13BD">
        <w:rPr>
          <w:sz w:val="24"/>
          <w:szCs w:val="24"/>
        </w:rPr>
        <w:t>, а надо сыски!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А Мишка: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- Именно, что не надо сыски, а надо </w:t>
      </w:r>
      <w:proofErr w:type="spellStart"/>
      <w:r w:rsidRPr="006F13BD">
        <w:rPr>
          <w:sz w:val="24"/>
          <w:szCs w:val="24"/>
        </w:rPr>
        <w:t>хыхки</w:t>
      </w:r>
      <w:proofErr w:type="spellEnd"/>
      <w:r w:rsidRPr="006F13BD">
        <w:rPr>
          <w:sz w:val="24"/>
          <w:szCs w:val="24"/>
        </w:rPr>
        <w:t>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И оба давай реветь. Только и слышно: "Сыски!" - "</w:t>
      </w:r>
      <w:proofErr w:type="spellStart"/>
      <w:r w:rsidRPr="006F13BD">
        <w:rPr>
          <w:sz w:val="24"/>
          <w:szCs w:val="24"/>
        </w:rPr>
        <w:t>Хыхки</w:t>
      </w:r>
      <w:proofErr w:type="spellEnd"/>
      <w:r w:rsidRPr="006F13BD">
        <w:rPr>
          <w:sz w:val="24"/>
          <w:szCs w:val="24"/>
        </w:rPr>
        <w:t>!" - "Сыски!".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Глядя на них, я так хохотал, что даже проголодался. Я шел домой и все время думал: чего они так спорили, раз оба не правы? Ведь это очень простое слово. Я остановился и внятно сказал: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- Никакие не сыски. Никакие не </w:t>
      </w:r>
      <w:proofErr w:type="spellStart"/>
      <w:r w:rsidRPr="006F13BD">
        <w:rPr>
          <w:sz w:val="24"/>
          <w:szCs w:val="24"/>
        </w:rPr>
        <w:t>хыхки</w:t>
      </w:r>
      <w:proofErr w:type="spellEnd"/>
      <w:r w:rsidRPr="006F13BD">
        <w:rPr>
          <w:sz w:val="24"/>
          <w:szCs w:val="24"/>
        </w:rPr>
        <w:t xml:space="preserve">, а коротко и ясно: </w:t>
      </w:r>
      <w:proofErr w:type="spellStart"/>
      <w:r w:rsidRPr="006F13BD">
        <w:rPr>
          <w:sz w:val="24"/>
          <w:szCs w:val="24"/>
        </w:rPr>
        <w:t>фыфки</w:t>
      </w:r>
      <w:proofErr w:type="spellEnd"/>
      <w:r w:rsidRPr="006F13BD">
        <w:rPr>
          <w:sz w:val="24"/>
          <w:szCs w:val="24"/>
        </w:rPr>
        <w:t>!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Вот и все!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А как говорит этот звук Ваш малыш?</w:t>
      </w: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</w:p>
    <w:p w:rsidR="00500983" w:rsidRPr="006F13BD" w:rsidRDefault="00500983" w:rsidP="00500983">
      <w:pPr>
        <w:pStyle w:val="a3"/>
        <w:jc w:val="both"/>
        <w:rPr>
          <w:sz w:val="24"/>
          <w:szCs w:val="24"/>
        </w:rPr>
      </w:pPr>
      <w:r w:rsidRPr="006F13BD">
        <w:rPr>
          <w:sz w:val="24"/>
          <w:szCs w:val="24"/>
        </w:rPr>
        <w:t>Непременно прочитайте этот рассказ своему малышу. А после предложите ему выполнить ряд упражнений для язычка, который пока ещё не умеет произносить правильно звук Ш, но обязательно научится.</w:t>
      </w:r>
    </w:p>
    <w:p w:rsidR="00500983" w:rsidRPr="006F13BD" w:rsidRDefault="002435AC" w:rsidP="00500983">
      <w:pPr>
        <w:jc w:val="both"/>
        <w:rPr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43D7C4F" wp14:editId="45D69C8B">
            <wp:simplePos x="0" y="0"/>
            <wp:positionH relativeFrom="margin">
              <wp:posOffset>-82588</wp:posOffset>
            </wp:positionH>
            <wp:positionV relativeFrom="paragraph">
              <wp:posOffset>181221</wp:posOffset>
            </wp:positionV>
            <wp:extent cx="1282700" cy="1282700"/>
            <wp:effectExtent l="0" t="0" r="0" b="0"/>
            <wp:wrapThrough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83" w:rsidRPr="002435AC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Накажем непослушный язык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Выработать умение, расслабив мышцы языка, удерживать язык широким и распластанным.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Описание. Приоткрываем рот, кладём язык на нижнюю губу и, пошлепывая его губами, произносим слоги </w:t>
      </w:r>
      <w:proofErr w:type="spellStart"/>
      <w:r w:rsidRPr="006F13BD">
        <w:rPr>
          <w:sz w:val="24"/>
          <w:szCs w:val="24"/>
        </w:rPr>
        <w:t>пя-пя-пя</w:t>
      </w:r>
      <w:proofErr w:type="spellEnd"/>
      <w:r w:rsidRPr="006F13BD">
        <w:rPr>
          <w:sz w:val="24"/>
          <w:szCs w:val="24"/>
        </w:rPr>
        <w:t>... Удерживать широкий язык в таком положении при открытом ротике под счет до 5-10.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малыш не закусывал нижнюю губу. Края языка касались уголков рта.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55406307" wp14:editId="2223D7EA">
            <wp:simplePos x="0" y="0"/>
            <wp:positionH relativeFrom="column">
              <wp:posOffset>-482</wp:posOffset>
            </wp:positionH>
            <wp:positionV relativeFrom="paragraph">
              <wp:posOffset>451</wp:posOffset>
            </wp:positionV>
            <wp:extent cx="190500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384" y="21409"/>
                <wp:lineTo x="2138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Блинчик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умение удерживать язык в спокойном, расслабленном положении.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приоткрываем рот, и кладём язык на нижнюю губу. В таком положении удерживаем широкий язык при открытом ротике под счет до 5-10. Боковые края языка касаются углов рта.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малыш не напрягал губы и не закусывал нижнюю губу.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541EF3B7" wp14:editId="427886CD">
            <wp:simplePos x="0" y="0"/>
            <wp:positionH relativeFrom="column">
              <wp:posOffset>-482</wp:posOffset>
            </wp:positionH>
            <wp:positionV relativeFrom="paragraph">
              <wp:posOffset>1867</wp:posOffset>
            </wp:positionV>
            <wp:extent cx="142875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312" y="21511"/>
                <wp:lineTo x="2131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Мыльные пузыри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длительную, направленную воздушную струю.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Оборудование. Нам понадобится флакон мыльных пузырей.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Вытянем губы вперед трубочкой и длительно подуем.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</w:p>
    <w:p w:rsidR="00500983" w:rsidRPr="002435AC" w:rsidRDefault="00500983" w:rsidP="002435AC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малыш не надувал щеки, для этого их можно слегка придерживать пальцами. Кроме того, обязательно напоминаем ребёнку, что дышать нужно носом, а выдыхать через рот. Выдувать мыльные пузыри необходимо на одном выдохе.</w:t>
      </w:r>
    </w:p>
    <w:p w:rsidR="00500983" w:rsidRPr="006F13BD" w:rsidRDefault="00500983" w:rsidP="00500983">
      <w:pPr>
        <w:jc w:val="center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Забей мяч в ворота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24D83FB7" wp14:editId="17110FC6">
            <wp:simplePos x="0" y="0"/>
            <wp:positionH relativeFrom="column">
              <wp:posOffset>45085</wp:posOffset>
            </wp:positionH>
            <wp:positionV relativeFrom="paragraph">
              <wp:posOffset>16510</wp:posOffset>
            </wp:positionV>
            <wp:extent cx="1407160" cy="1751330"/>
            <wp:effectExtent l="0" t="0" r="2540" b="1270"/>
            <wp:wrapThrough wrapText="bothSides">
              <wp:wrapPolygon edited="0">
                <wp:start x="0" y="0"/>
                <wp:lineTo x="0" y="21381"/>
                <wp:lineTo x="21347" y="21381"/>
                <wp:lineTo x="2134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Цель. Вырабатывать плавную, длительную, воздушную струю, идущую посередине языка.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Оборудование. Нам понадобится ватный шарик или мяч от пинг-понга, импровизированные ворота. Данное упражнение </w:t>
      </w:r>
      <w:proofErr w:type="gramStart"/>
      <w:r w:rsidRPr="006F13BD">
        <w:rPr>
          <w:sz w:val="24"/>
          <w:szCs w:val="24"/>
        </w:rPr>
        <w:t>можно делать</w:t>
      </w:r>
      <w:proofErr w:type="gramEnd"/>
      <w:r w:rsidRPr="006F13BD">
        <w:rPr>
          <w:sz w:val="24"/>
          <w:szCs w:val="24"/>
        </w:rPr>
        <w:t xml:space="preserve"> лёжа на полу, на животе, или сидя за столом.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положим широкий кончик языка на нижнюю губу и, как бы произнося длительно звук ф, пытаемся забить ватный шарик в ворота.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малыш не закусывал нижнюю губу и не надувал щёки. Весь воздух должен проходить по центру язычка.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0496CC91" wp14:editId="28327B8B">
            <wp:simplePos x="0" y="0"/>
            <wp:positionH relativeFrom="column">
              <wp:posOffset>-482</wp:posOffset>
            </wp:positionH>
            <wp:positionV relativeFrom="paragraph">
              <wp:posOffset>-4659</wp:posOffset>
            </wp:positionV>
            <wp:extent cx="2857500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1456" y="21373"/>
                <wp:lineTo x="2145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Приклей конфетку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Укрепить мышцы языка и отработать подъем языка вверх.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Положим широкий кончик языка на нижнюю губу. На самый край языка кладём маленький кусочек ириски. Этот кусочек конфетки приклеиваем к нёбу за верхними зубами.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2435AC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 xml:space="preserve">Важно, чтобы малыш выполнял данное упражнение медленно. Рот открыт достаточно широко (1,5 - 2 см). Нижняя челюсть и нижняя губа при этом остаются в покое. Если у ребенка </w:t>
      </w:r>
      <w:proofErr w:type="gramStart"/>
      <w:r w:rsidRPr="006F13BD">
        <w:rPr>
          <w:b/>
          <w:i/>
          <w:sz w:val="24"/>
          <w:szCs w:val="24"/>
        </w:rPr>
        <w:t>не получается</w:t>
      </w:r>
      <w:proofErr w:type="gramEnd"/>
      <w:r w:rsidRPr="006F13BD">
        <w:rPr>
          <w:b/>
          <w:i/>
          <w:sz w:val="24"/>
          <w:szCs w:val="24"/>
        </w:rPr>
        <w:t xml:space="preserve"> и нижняя челюсть участвует в выполнении движения, можно поставить чистый указательный палец ребенка сбоку между коренными зубами (тогда он не будет закрывать рот).</w:t>
      </w:r>
    </w:p>
    <w:p w:rsidR="00500983" w:rsidRPr="002435AC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33BA450F" wp14:editId="0BF827D2">
            <wp:simplePos x="0" y="0"/>
            <wp:positionH relativeFrom="column">
              <wp:posOffset>-154767</wp:posOffset>
            </wp:positionH>
            <wp:positionV relativeFrom="paragraph">
              <wp:posOffset>317508</wp:posOffset>
            </wp:positionV>
            <wp:extent cx="190500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384" y="21461"/>
                <wp:lineTo x="21384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Чашечка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движение широкой передней части языка вверх и положение языка, близкое к форме чашечки, которое он принимает при произнесении шипящих звуков.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Оборудование. Небольшой кусочек конфетки, шоколадки или что-то их заменяющее.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приоткроем рот и выдвинем вперед язык. Боковые и передний края языка при этом подняты, но не касаются зубов. Когда это упражнение будет легко даваться малышу, в такую чашечку можно положить кусочек конфетки и попросить ребенка подержать язычок-чашечку под счёт до 10.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язычок-чашечка не касался нижней губы.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2435AC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4A1C4ED2" wp14:editId="3B08BC96">
            <wp:simplePos x="0" y="0"/>
            <wp:positionH relativeFrom="margin">
              <wp:align>left</wp:align>
            </wp:positionH>
            <wp:positionV relativeFrom="paragraph">
              <wp:posOffset>571</wp:posOffset>
            </wp:positionV>
            <wp:extent cx="14287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312" y="21505"/>
                <wp:lineTo x="21312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Вкусное варенье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движение широкой передней части языка вверх и положение языка, близкое к форме чашечки, которое он принимает при произнесении шипящих звуков.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Оборудование. Немного варенья или что-то его заменяющее, вкусное, достаточно жидкое, ложка.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Намазываем верхнюю губу малыша вареньем, а теперь, приоткрыв рот, широким языком облизываем верхнюю губу, делая движение языком сверху вниз.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2435AC" w:rsidRDefault="002435AC" w:rsidP="00500983">
      <w:pPr>
        <w:jc w:val="both"/>
        <w:rPr>
          <w:b/>
          <w:i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работал только язык. Нижняя челюсть при этом остается неподвижной. Если у ребенка так не получается, придержите челюсть пальцем. Движения языка строго сверху вниз, а не из стороны в сторону. Язычок широкий и почти целиком закрывает верхнюю губу при облизывании.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5937885A" wp14:editId="4276D7EF">
            <wp:simplePos x="0" y="0"/>
            <wp:positionH relativeFrom="column">
              <wp:posOffset>-482</wp:posOffset>
            </wp:positionH>
            <wp:positionV relativeFrom="paragraph">
              <wp:posOffset>-5608</wp:posOffset>
            </wp:positionV>
            <wp:extent cx="17526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Фокус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Цель. Закрепляем умение поднимать и удерживать широкую переднюю часть языка вверх, вырабатываем умение направлять воздушную струю по центру языка вверх.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Оборудование. Ватный шарик или перышко.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Описание. Кладём на кончик носа ватный шарик, язычок принимает форму чашечки, теперь приоткрыв рот, поднимаем широкий передний край языка на верхнюю губу так, чтобы боковые края его были прижаты, а посередине языка был желобок, и дуем на ватку. Воздух при этом должен идти посередине языка, тогда ватка полетит вверх.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работал только язык. Нижняя челюсть и нижняя губа при этом остаются неподвижны. Если у ребенка так не получается, придерживаем подбородок пальцем.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6446D399" wp14:editId="0C308461">
            <wp:simplePos x="0" y="0"/>
            <wp:positionH relativeFrom="column">
              <wp:posOffset>-482</wp:posOffset>
            </wp:positionH>
            <wp:positionV relativeFrom="paragraph">
              <wp:posOffset>451</wp:posOffset>
            </wp:positionV>
            <wp:extent cx="19050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384" y="21512"/>
                <wp:lineTo x="2138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Грибок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Закрепить верхний подъём языка, умение удерживать продолжительное время артикуляционный уклад, растянуть подъязычную связку (уздечку).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широко открываем рот, "приклеиваем" широкий язык к верхнему нёбу, и стараемся удержать его в таком положении как можно дольше.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 xml:space="preserve">Важно, чтобы рот был широко открыт на протяжении всего упражнения. Нижняя челюсть при этом остается неподвижной.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3C533104" wp14:editId="5E8C2DA2">
            <wp:simplePos x="0" y="0"/>
            <wp:positionH relativeFrom="margin">
              <wp:posOffset>178130</wp:posOffset>
            </wp:positionH>
            <wp:positionV relativeFrom="paragraph">
              <wp:posOffset>11876</wp:posOffset>
            </wp:positionV>
            <wp:extent cx="1508125" cy="1684020"/>
            <wp:effectExtent l="0" t="0" r="0" b="0"/>
            <wp:wrapThrough wrapText="bothSides">
              <wp:wrapPolygon edited="0">
                <wp:start x="0" y="0"/>
                <wp:lineTo x="0" y="21258"/>
                <wp:lineTo x="21282" y="21258"/>
                <wp:lineTo x="2128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3BD">
        <w:rPr>
          <w:b/>
          <w:sz w:val="24"/>
          <w:szCs w:val="24"/>
        </w:rPr>
        <w:t>Гармошка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Закрепить верхний подъём языка, умение удерживать продолжительное время артикуляционный уклад, растянуть подъязычную связку (уздечку).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Это упражнение очень похоже на предыдущее. Улыбнувшись, широко открываем рот, "приклеиваем" широкий язык к верхнему нёбу, и стараемся удержать его в таком положении как можно дольше. Далее, не отрывая язык от нёба, с силой оттягиваем нижнюю челюсть вниз.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при выполнении этого упражнения рот открывался как можно шире.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42BF8F1F" wp14:editId="49E267F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040890" cy="1673860"/>
            <wp:effectExtent l="0" t="0" r="0" b="2540"/>
            <wp:wrapThrough wrapText="bothSides">
              <wp:wrapPolygon edited="0">
                <wp:start x="0" y="0"/>
                <wp:lineTo x="0" y="21387"/>
                <wp:lineTo x="21371" y="21387"/>
                <wp:lineTo x="2137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3BD">
        <w:rPr>
          <w:b/>
          <w:sz w:val="24"/>
          <w:szCs w:val="24"/>
        </w:rPr>
        <w:t>Трубочка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Укрепление мышц языка.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Приоткроем рот и выдвинем вперед широкий язык, теперь поднимем вверх боковые края. Удерживаем язык-трубочку в таком положении как можно дольше.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0DBC1294" wp14:editId="03217E0D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1435100" cy="1475740"/>
            <wp:effectExtent l="19050" t="0" r="0" b="0"/>
            <wp:wrapThrough wrapText="bothSides">
              <wp:wrapPolygon edited="0">
                <wp:start x="-287" y="0"/>
                <wp:lineTo x="-287" y="21191"/>
                <wp:lineTo x="21504" y="21191"/>
                <wp:lineTo x="21504" y="0"/>
                <wp:lineTo x="-287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Змейка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Укрепление мышц языка.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широко открываем рот, узкий язык выдвигаем вперед, а затем обратно вглубь рта.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 xml:space="preserve">Важно, чтобы при выполнении этого упражнения рот открывался как можно шире. 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36ED7ABC" wp14:editId="4F8A591D">
            <wp:simplePos x="0" y="0"/>
            <wp:positionH relativeFrom="column">
              <wp:posOffset>-482</wp:posOffset>
            </wp:positionH>
            <wp:positionV relativeFrom="paragraph">
              <wp:posOffset>-3718</wp:posOffset>
            </wp:positionV>
            <wp:extent cx="142875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12" y="21337"/>
                <wp:lineTo x="21312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Шарик лопнул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Вызвать звук, близкий по акустическим признакам к звуку Ш.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выдвигаем вперед язычок-чашечку (см. упражнение "Чашечка"), а теперь осторожно убираем язычок-чашечку за верхние зубки, слегка касаясь им бугорков - альвеол. Теперь остается только подуть, имитируя сдувающийся шарик, и у нас получится звук близкий по акустическим признакам к звуку Ш.</w:t>
      </w:r>
    </w:p>
    <w:p w:rsidR="00500983" w:rsidRPr="006F13BD" w:rsidRDefault="00500983" w:rsidP="00500983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при выполнении этого упражнения язычок держал форму чашечки и не упирался в альвеолы.</w:t>
      </w: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</w:p>
    <w:p w:rsidR="00500983" w:rsidRPr="006F13BD" w:rsidRDefault="00500983" w:rsidP="00500983">
      <w:pPr>
        <w:jc w:val="both"/>
        <w:rPr>
          <w:b/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09897DB6" wp14:editId="7AA8703A">
            <wp:simplePos x="0" y="0"/>
            <wp:positionH relativeFrom="column">
              <wp:posOffset>-482</wp:posOffset>
            </wp:positionH>
            <wp:positionV relativeFrom="paragraph">
              <wp:posOffset>-1966</wp:posOffset>
            </wp:positionV>
            <wp:extent cx="190500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384" y="21390"/>
                <wp:lineTo x="21384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BD">
        <w:rPr>
          <w:b/>
          <w:sz w:val="24"/>
          <w:szCs w:val="24"/>
        </w:rPr>
        <w:t>Жук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Вызвать звук, близкий по акустическим признакам к звуку Ж.</w:t>
      </w:r>
    </w:p>
    <w:p w:rsidR="00500983" w:rsidRPr="006F13BD" w:rsidRDefault="00500983" w:rsidP="00500983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выдвигаем вперед язычок-чашечку (см. упражнение "Чашечка"), а теперь осторожно убираем язычок-чашечку за верхние зубки, слегка касаясь им бугорков - альвеол. Теперь остается только подуть, имитируя жужжание жука, и у нас получится звук близкий по акустическим признакам к звуку Ж.</w:t>
      </w:r>
    </w:p>
    <w:p w:rsidR="00500983" w:rsidRPr="002435AC" w:rsidRDefault="00500983" w:rsidP="002435AC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при выполнении этого упражнения язычок держал форму чашечки и не упирался в альвеолы.</w:t>
      </w:r>
    </w:p>
    <w:p w:rsidR="002435AC" w:rsidRDefault="002435AC" w:rsidP="00F66D50">
      <w:pPr>
        <w:ind w:right="129"/>
        <w:jc w:val="center"/>
        <w:rPr>
          <w:b/>
          <w:sz w:val="52"/>
          <w:szCs w:val="52"/>
        </w:rPr>
      </w:pPr>
    </w:p>
    <w:p w:rsidR="00741200" w:rsidRPr="00653533" w:rsidRDefault="00741200" w:rsidP="00F66D50">
      <w:pPr>
        <w:ind w:right="129"/>
        <w:jc w:val="center"/>
        <w:rPr>
          <w:b/>
          <w:sz w:val="52"/>
          <w:szCs w:val="52"/>
        </w:rPr>
      </w:pPr>
      <w:r w:rsidRPr="00653533">
        <w:rPr>
          <w:b/>
          <w:sz w:val="52"/>
          <w:szCs w:val="52"/>
        </w:rPr>
        <w:t>Язычок делает зарядку для звука Л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Как часто можно услышать, от малышей вместо слов лампа - вампа, стол - стой, салат - </w:t>
      </w:r>
      <w:proofErr w:type="spellStart"/>
      <w:r w:rsidRPr="006F13BD">
        <w:rPr>
          <w:sz w:val="24"/>
          <w:szCs w:val="24"/>
        </w:rPr>
        <w:t>саят</w:t>
      </w:r>
      <w:proofErr w:type="spellEnd"/>
      <w:r w:rsidRPr="006F13BD">
        <w:rPr>
          <w:sz w:val="24"/>
          <w:szCs w:val="24"/>
        </w:rPr>
        <w:t>. Правильному и чёткому произношению пока ещё трудного звука Л способствует артикуляционная гимнастика. Сегодня мы с Вами будем учиться выполнять упражнения, направленные на подготовку артикуляционного аппарата к постановке звука Л. Некоторые упражнения нам уже знакомы из комплекса артикуляционной гимнастики для постановки звука Р. Тем легче будет выполнять новый комплекс. Повторенье - мать ученья, а терпенье и труд к чёткому произнесению звука Л приведут.</w:t>
      </w:r>
    </w:p>
    <w:p w:rsidR="00741200" w:rsidRPr="006F13BD" w:rsidRDefault="002435AC" w:rsidP="006F13BD">
      <w:pPr>
        <w:jc w:val="both"/>
        <w:rPr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151648</wp:posOffset>
            </wp:positionV>
            <wp:extent cx="1617345" cy="1805305"/>
            <wp:effectExtent l="0" t="0" r="1905" b="4445"/>
            <wp:wrapThrough wrapText="bothSides">
              <wp:wrapPolygon edited="0">
                <wp:start x="0" y="0"/>
                <wp:lineTo x="0" y="21425"/>
                <wp:lineTo x="21371" y="21425"/>
                <wp:lineTo x="2137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200" w:rsidRPr="006F13BD" w:rsidRDefault="00741200" w:rsidP="006F13BD">
      <w:pPr>
        <w:jc w:val="both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Индюк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Выработать верхний подъём языка, подвижность его передней части.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Описание. Приоткрыв рот, положим язык на верхнюю губу и широким языком по верхней губе производим движение вперед и назад, стараясь не отрывать язык от губы - поглаживая ее. Сначала движения медленные, затем темп убыстряем и добавляем голос. При правильном выполнении упражнения мы должны услышать звук, похожий на "песенку" индюка </w:t>
      </w:r>
      <w:proofErr w:type="spellStart"/>
      <w:r w:rsidRPr="006F13BD">
        <w:rPr>
          <w:sz w:val="24"/>
          <w:szCs w:val="24"/>
        </w:rPr>
        <w:t>бл-бл-бл</w:t>
      </w:r>
      <w:proofErr w:type="spellEnd"/>
      <w:r w:rsidRPr="006F13BD">
        <w:rPr>
          <w:sz w:val="24"/>
          <w:szCs w:val="24"/>
        </w:rPr>
        <w:t xml:space="preserve"> (как индюк говорит). </w:t>
      </w:r>
    </w:p>
    <w:p w:rsidR="00741200" w:rsidRPr="006F13BD" w:rsidRDefault="00741200" w:rsidP="006F13BD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язык был широким и не сужался, а движения языком были вперед-назад, а не из стороны в сторону.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173151" w:rsidP="006F13BD">
      <w:pPr>
        <w:jc w:val="both"/>
        <w:rPr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20955</wp:posOffset>
            </wp:positionV>
            <wp:extent cx="1431925" cy="2160270"/>
            <wp:effectExtent l="19050" t="0" r="0" b="0"/>
            <wp:wrapThrough wrapText="bothSides">
              <wp:wrapPolygon edited="0">
                <wp:start x="-287" y="0"/>
                <wp:lineTo x="-287" y="21333"/>
                <wp:lineTo x="21552" y="21333"/>
                <wp:lineTo x="21552" y="0"/>
                <wp:lineTo x="-28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200" w:rsidRPr="006F13BD" w:rsidRDefault="00741200" w:rsidP="006F13BD">
      <w:pPr>
        <w:jc w:val="both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Вкусное варенье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движение широкой передней части языка вверх и положение языка, близкое к форме чашечки, которое он принимает при произнесении шипящих звуков.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Оборудование. Немного варенья или что-то его заменяющее, вкусное, достаточно жидкое, ложка.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Намазываем верхнюю губу малыша вареньем, а, теперь приоткрыв рот, широким языком облизываем верхнюю губу, делая движение языком сверху вниз.</w:t>
      </w:r>
    </w:p>
    <w:p w:rsidR="00741200" w:rsidRPr="006F13BD" w:rsidRDefault="00741200" w:rsidP="006F13BD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работал только язык. Нижняя челюсть при этом остается неподвижной. Если у ребенка так не получается, придержите челюсть пальцем. Движения языка строго сверху вниз, а не из стороны в сторону. Язычок широкий и почти целиком закрывает верхнюю губу при облизывании.</w:t>
      </w:r>
    </w:p>
    <w:p w:rsidR="00F66D50" w:rsidRPr="006F13BD" w:rsidRDefault="00F66D50" w:rsidP="006F13BD">
      <w:pPr>
        <w:jc w:val="both"/>
        <w:rPr>
          <w:b/>
          <w:sz w:val="24"/>
          <w:szCs w:val="24"/>
        </w:rPr>
      </w:pPr>
    </w:p>
    <w:p w:rsidR="00F66D50" w:rsidRPr="006F13BD" w:rsidRDefault="00F66D50" w:rsidP="006F13BD">
      <w:pPr>
        <w:jc w:val="both"/>
        <w:rPr>
          <w:b/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0" locked="0" layoutInCell="1" allowOverlap="1" wp14:anchorId="619E7D51" wp14:editId="183A6CDC">
            <wp:simplePos x="0" y="0"/>
            <wp:positionH relativeFrom="column">
              <wp:posOffset>120271</wp:posOffset>
            </wp:positionH>
            <wp:positionV relativeFrom="paragraph">
              <wp:posOffset>16049</wp:posOffset>
            </wp:positionV>
            <wp:extent cx="1435100" cy="1431925"/>
            <wp:effectExtent l="19050" t="0" r="0" b="0"/>
            <wp:wrapThrough wrapText="bothSides">
              <wp:wrapPolygon edited="0">
                <wp:start x="-287" y="0"/>
                <wp:lineTo x="-287" y="21265"/>
                <wp:lineTo x="21504" y="21265"/>
                <wp:lineTo x="21504" y="0"/>
                <wp:lineTo x="-28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b/>
          <w:sz w:val="24"/>
          <w:szCs w:val="24"/>
        </w:rPr>
        <w:t>Пароход гудит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подъем спинки языка вверх.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Приоткроем рот и длительно произнесем звук Ы, имитируя гудок парохода.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CF0CC4" w:rsidRDefault="00CF0CC4" w:rsidP="006F13BD">
      <w:pPr>
        <w:jc w:val="both"/>
        <w:rPr>
          <w:b/>
          <w:sz w:val="24"/>
          <w:szCs w:val="24"/>
        </w:rPr>
      </w:pPr>
    </w:p>
    <w:p w:rsidR="00741200" w:rsidRPr="006F13BD" w:rsidRDefault="00F66D50" w:rsidP="006F13BD">
      <w:pPr>
        <w:jc w:val="both"/>
        <w:rPr>
          <w:sz w:val="24"/>
          <w:szCs w:val="24"/>
        </w:rPr>
      </w:pPr>
      <w:r w:rsidRPr="006F13B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 wp14:anchorId="0B1276FF" wp14:editId="5E6BD05A">
            <wp:simplePos x="0" y="0"/>
            <wp:positionH relativeFrom="column">
              <wp:posOffset>4394967</wp:posOffset>
            </wp:positionH>
            <wp:positionV relativeFrom="paragraph">
              <wp:posOffset>43419</wp:posOffset>
            </wp:positionV>
            <wp:extent cx="1908810" cy="1046480"/>
            <wp:effectExtent l="19050" t="0" r="0" b="0"/>
            <wp:wrapThrough wrapText="bothSides">
              <wp:wrapPolygon edited="0">
                <wp:start x="-216" y="0"/>
                <wp:lineTo x="-216" y="21233"/>
                <wp:lineTo x="21557" y="21233"/>
                <wp:lineTo x="21557" y="0"/>
                <wp:lineTo x="-21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200" w:rsidRPr="006F13BD">
        <w:rPr>
          <w:b/>
          <w:sz w:val="24"/>
          <w:szCs w:val="24"/>
        </w:rPr>
        <w:t>Самолёт гудит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Вызвать звук, близкий по акустическим признакам к звуку Л.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Приоткроем рот, улыбнёмся и длительно произнося звук Ы, протолкнём кончик языка между верхними и нижними зубами. Правильно удерживая язык в таком положении, как правило, слышится звук Л.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645616" w:rsidRPr="006F13BD" w:rsidRDefault="00173151" w:rsidP="006F13BD">
      <w:pPr>
        <w:jc w:val="both"/>
        <w:rPr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48260</wp:posOffset>
            </wp:positionV>
            <wp:extent cx="1431925" cy="1751330"/>
            <wp:effectExtent l="19050" t="0" r="0" b="0"/>
            <wp:wrapThrough wrapText="bothSides">
              <wp:wrapPolygon edited="0">
                <wp:start x="-287" y="0"/>
                <wp:lineTo x="-287" y="21381"/>
                <wp:lineTo x="21552" y="21381"/>
                <wp:lineTo x="21552" y="0"/>
                <wp:lineTo x="-28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200" w:rsidRPr="006F13BD" w:rsidRDefault="00741200" w:rsidP="006F13BD">
      <w:pPr>
        <w:jc w:val="both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Качели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умение удерживать и чередовать определенные артикуляционные уклады.</w:t>
      </w:r>
    </w:p>
    <w:p w:rsidR="00741200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отрыть рот и напряжённым языком тянуться к носу и подбородку, либо к нижним и верхним зубам. Качели раскачиваются сначала быстро, а затем медленнее, стараясь удержать язык в верхнем или нижнем положении несколько секунд.</w:t>
      </w:r>
    </w:p>
    <w:p w:rsidR="006F13BD" w:rsidRPr="006F13BD" w:rsidRDefault="006F13BD" w:rsidP="006F13BD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при выполнении этого упражнения у малыша работал только язык. Очень часто дети выполняют это упражнение, уложив язык на нижнюю губу. При таком варианте работает только нижняя челюсть, а язык остается в покое. Старайтесь этого не допускать.</w:t>
      </w:r>
    </w:p>
    <w:p w:rsidR="006F13BD" w:rsidRDefault="006F13BD" w:rsidP="006F13BD">
      <w:pPr>
        <w:jc w:val="center"/>
        <w:rPr>
          <w:b/>
          <w:sz w:val="24"/>
          <w:szCs w:val="24"/>
        </w:rPr>
      </w:pPr>
    </w:p>
    <w:p w:rsidR="00741200" w:rsidRPr="006F13BD" w:rsidRDefault="00CF0CC4" w:rsidP="006F13BD">
      <w:pPr>
        <w:jc w:val="center"/>
        <w:rPr>
          <w:b/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3D1C18E7" wp14:editId="79F41873">
            <wp:simplePos x="0" y="0"/>
            <wp:positionH relativeFrom="column">
              <wp:posOffset>-31750</wp:posOffset>
            </wp:positionH>
            <wp:positionV relativeFrom="paragraph">
              <wp:posOffset>250825</wp:posOffset>
            </wp:positionV>
            <wp:extent cx="1175385" cy="1193800"/>
            <wp:effectExtent l="0" t="0" r="5715" b="6350"/>
            <wp:wrapThrough wrapText="bothSides">
              <wp:wrapPolygon edited="0">
                <wp:start x="0" y="0"/>
                <wp:lineTo x="0" y="21370"/>
                <wp:lineTo x="21355" y="21370"/>
                <wp:lineTo x="21355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00" w:rsidRPr="006F13BD">
        <w:rPr>
          <w:b/>
          <w:sz w:val="24"/>
          <w:szCs w:val="24"/>
        </w:rPr>
        <w:t>Иголочка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Вырабатывать умение удерживать узкий напряжённый язык.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Откроем рот и выдвинем вперед узкий длинный язычок. Удерживаем язык в таком положении под счёт от 2 до 10. Рот при выполнении остается открытым.</w:t>
      </w:r>
    </w:p>
    <w:p w:rsidR="00CF0CC4" w:rsidRDefault="00741200" w:rsidP="006F13BD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 xml:space="preserve">Важно, </w:t>
      </w:r>
      <w:proofErr w:type="gramStart"/>
      <w:r w:rsidRPr="006F13BD">
        <w:rPr>
          <w:b/>
          <w:i/>
          <w:sz w:val="24"/>
          <w:szCs w:val="24"/>
        </w:rPr>
        <w:t>что бы</w:t>
      </w:r>
      <w:proofErr w:type="gramEnd"/>
      <w:r w:rsidRPr="006F13BD">
        <w:rPr>
          <w:b/>
          <w:i/>
          <w:sz w:val="24"/>
          <w:szCs w:val="24"/>
        </w:rPr>
        <w:t xml:space="preserve"> язык был прямым, а кончик не отклонялся, ни в стороны, ни вверх.</w:t>
      </w:r>
    </w:p>
    <w:p w:rsidR="00741200" w:rsidRPr="00CF0CC4" w:rsidRDefault="00CF0CC4" w:rsidP="00CF0CC4">
      <w:pPr>
        <w:jc w:val="center"/>
        <w:rPr>
          <w:b/>
          <w:i/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76020434" wp14:editId="46683820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1456690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186" y="21426"/>
                <wp:lineTo x="211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00" w:rsidRPr="006F13BD">
        <w:rPr>
          <w:b/>
          <w:sz w:val="24"/>
          <w:szCs w:val="24"/>
        </w:rPr>
        <w:t>Лошадка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Цель. Закрепить верхний подъём языка, растянуть подъязычную связку (уздечку). 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широко открываем рот и "приклеиваем" широкий язык к верхнему нёбу, затем опускаем язык вниз. Темп убыстряется по мере совершенствования данного упражнения. При правильно выполнении упражнения, звук становится похож на цокот копыт лошади.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рот был широко открыт на протяжении всего упражнения. Нижняя челюсть при этом остается неподвижной. Детям удержание нижней челюсти даётся очень трудно, поэтому на первых порах, придерживаем её пальцами.</w:t>
      </w:r>
    </w:p>
    <w:p w:rsidR="00741200" w:rsidRPr="006F13BD" w:rsidRDefault="00F66D50" w:rsidP="006F13BD">
      <w:pPr>
        <w:jc w:val="both"/>
        <w:rPr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4DF76AAC" wp14:editId="27C424F3">
            <wp:simplePos x="0" y="0"/>
            <wp:positionH relativeFrom="column">
              <wp:posOffset>-36434</wp:posOffset>
            </wp:positionH>
            <wp:positionV relativeFrom="paragraph">
              <wp:posOffset>325120</wp:posOffset>
            </wp:positionV>
            <wp:extent cx="1633220" cy="2002790"/>
            <wp:effectExtent l="19050" t="0" r="5080" b="0"/>
            <wp:wrapThrough wrapText="bothSides">
              <wp:wrapPolygon edited="0">
                <wp:start x="-252" y="0"/>
                <wp:lineTo x="-252" y="21367"/>
                <wp:lineTo x="21667" y="21367"/>
                <wp:lineTo x="21667" y="0"/>
                <wp:lineTo x="-25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b/>
          <w:sz w:val="24"/>
          <w:szCs w:val="24"/>
        </w:rPr>
      </w:pPr>
      <w:r w:rsidRPr="006F13BD">
        <w:rPr>
          <w:b/>
          <w:sz w:val="24"/>
          <w:szCs w:val="24"/>
        </w:rPr>
        <w:t>Грибок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 xml:space="preserve">Цель. Закрепить верхний подъём языка, умение удерживать продолжительное время артикуляционный уклад, растянуть подъязычную связку (уздечку). 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Улыбнувшись, широко открываем рот, "приклеиваем" широкий язык к верхнему нёбу, и стараемся удержать его в таком положении как можно дольше.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рот был широко открыт на протяжении всего упражнения. Нижняя челюсть при этом остается неподвижной.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F66D50" w:rsidP="006F13BD">
      <w:pPr>
        <w:jc w:val="both"/>
        <w:rPr>
          <w:sz w:val="24"/>
          <w:szCs w:val="24"/>
        </w:rPr>
      </w:pPr>
      <w:r w:rsidRPr="006F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5E10FEC3" wp14:editId="4D0A5635">
            <wp:simplePos x="0" y="0"/>
            <wp:positionH relativeFrom="column">
              <wp:posOffset>-1270</wp:posOffset>
            </wp:positionH>
            <wp:positionV relativeFrom="paragraph">
              <wp:posOffset>6985</wp:posOffset>
            </wp:positionV>
            <wp:extent cx="1543685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325" y="21246"/>
                <wp:lineTo x="2132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00" w:rsidRPr="006F13BD">
        <w:rPr>
          <w:b/>
          <w:sz w:val="24"/>
          <w:szCs w:val="24"/>
        </w:rPr>
        <w:t>Гармошка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Цель. Закрепить верхний подъём языка, умение удерживать продолжительное время артикуляционный уклад, растянуть подъязычную связку (уздечку).</w:t>
      </w:r>
    </w:p>
    <w:p w:rsidR="00741200" w:rsidRPr="006F13BD" w:rsidRDefault="00741200" w:rsidP="006F13BD">
      <w:pPr>
        <w:jc w:val="both"/>
        <w:rPr>
          <w:sz w:val="24"/>
          <w:szCs w:val="24"/>
        </w:rPr>
      </w:pPr>
    </w:p>
    <w:p w:rsidR="00741200" w:rsidRPr="006F13BD" w:rsidRDefault="00741200" w:rsidP="006F13BD">
      <w:pPr>
        <w:jc w:val="both"/>
        <w:rPr>
          <w:sz w:val="24"/>
          <w:szCs w:val="24"/>
        </w:rPr>
      </w:pPr>
      <w:r w:rsidRPr="006F13BD">
        <w:rPr>
          <w:sz w:val="24"/>
          <w:szCs w:val="24"/>
        </w:rPr>
        <w:t>Описание. Это упражнение очень похоже на предыдущее. Улыбнувшись, широко открываем рот, "приклеиваем" широкий язык к верхнему нёбу, и стараемся удержать его в таком положении как можно дольше. Далее, не отрывая язык от нёба, с силой оттягиваем нижнюю челюсть вниз.</w:t>
      </w:r>
    </w:p>
    <w:p w:rsidR="00173151" w:rsidRPr="006F13BD" w:rsidRDefault="00741200" w:rsidP="006F13BD">
      <w:pPr>
        <w:jc w:val="both"/>
        <w:rPr>
          <w:b/>
          <w:i/>
          <w:sz w:val="24"/>
          <w:szCs w:val="24"/>
        </w:rPr>
      </w:pPr>
      <w:r w:rsidRPr="006F13BD">
        <w:rPr>
          <w:b/>
          <w:i/>
          <w:sz w:val="24"/>
          <w:szCs w:val="24"/>
        </w:rPr>
        <w:t>Важно, чтобы при выполнении этого упражнения рот открывался как можно шире.</w:t>
      </w:r>
    </w:p>
    <w:p w:rsidR="00B1705A" w:rsidRDefault="00B1705A" w:rsidP="006F13BD">
      <w:pPr>
        <w:jc w:val="both"/>
        <w:rPr>
          <w:b/>
          <w:sz w:val="52"/>
          <w:szCs w:val="52"/>
        </w:rPr>
      </w:pPr>
    </w:p>
    <w:p w:rsidR="006F13BD" w:rsidRPr="00B1705A" w:rsidRDefault="00B1705A" w:rsidP="00B1705A">
      <w:pPr>
        <w:jc w:val="center"/>
        <w:rPr>
          <w:b/>
          <w:color w:val="C00000"/>
          <w:sz w:val="52"/>
          <w:szCs w:val="52"/>
        </w:rPr>
      </w:pPr>
      <w:r w:rsidRPr="00B1705A">
        <w:rPr>
          <w:b/>
          <w:color w:val="C00000"/>
          <w:sz w:val="52"/>
          <w:szCs w:val="52"/>
        </w:rPr>
        <w:t>Желаю удачи и терпения!</w:t>
      </w:r>
    </w:p>
    <w:sectPr w:rsidR="006F13BD" w:rsidRPr="00B1705A" w:rsidSect="00F66D50">
      <w:pgSz w:w="11906" w:h="16838"/>
      <w:pgMar w:top="720" w:right="991" w:bottom="720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Impact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F1"/>
    <w:rsid w:val="00004EB9"/>
    <w:rsid w:val="00136C03"/>
    <w:rsid w:val="00173151"/>
    <w:rsid w:val="00186AE0"/>
    <w:rsid w:val="00222626"/>
    <w:rsid w:val="002435AC"/>
    <w:rsid w:val="003E31BE"/>
    <w:rsid w:val="0048427E"/>
    <w:rsid w:val="00500983"/>
    <w:rsid w:val="005D1AEF"/>
    <w:rsid w:val="00645616"/>
    <w:rsid w:val="00653533"/>
    <w:rsid w:val="006F13BD"/>
    <w:rsid w:val="00741200"/>
    <w:rsid w:val="00760034"/>
    <w:rsid w:val="007F5D1A"/>
    <w:rsid w:val="00813192"/>
    <w:rsid w:val="0091123D"/>
    <w:rsid w:val="0094053E"/>
    <w:rsid w:val="0097162A"/>
    <w:rsid w:val="00B1705A"/>
    <w:rsid w:val="00B2583B"/>
    <w:rsid w:val="00CE3C99"/>
    <w:rsid w:val="00CF0CC4"/>
    <w:rsid w:val="00CF15D0"/>
    <w:rsid w:val="00F66D50"/>
    <w:rsid w:val="00FA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E5D69"/>
  <w15:docId w15:val="{4D1071BC-15E8-495D-91DD-1505A969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83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226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9233D-0876-4CC8-9132-2AD85833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2576</Words>
  <Characters>14686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</dc:creator>
  <cp:keywords/>
  <dc:description/>
  <cp:lastModifiedBy>KutenkovaN</cp:lastModifiedBy>
  <cp:revision>8</cp:revision>
  <cp:lastPrinted>2013-11-19T11:14:00Z</cp:lastPrinted>
  <dcterms:created xsi:type="dcterms:W3CDTF">2016-01-25T06:30:00Z</dcterms:created>
  <dcterms:modified xsi:type="dcterms:W3CDTF">2020-04-17T10:53:00Z</dcterms:modified>
</cp:coreProperties>
</file>