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A" w:rsidRDefault="00AD47A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2261235"/>
            <wp:effectExtent l="0" t="0" r="0" b="0"/>
            <wp:docPr id="2" name="image1.jpg" descr="БЭД_Соцсети_2020_даты_soc seti_facebook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БЭД_Соцсети_2020_даты_soc seti_facebook 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39A" w:rsidRDefault="007A539A">
      <w:pPr>
        <w:spacing w:line="240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7A539A" w:rsidRDefault="00AD4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Пресс-релиз </w:t>
      </w:r>
    </w:p>
    <w:p w:rsidR="007A539A" w:rsidRDefault="00AD47A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Большой этнографический диктант пройдет в </w:t>
      </w:r>
      <w:r w:rsidR="00D24FC5" w:rsidRPr="00166BCD">
        <w:rPr>
          <w:rFonts w:ascii="Times New Roman" w:hAnsi="Times New Roman"/>
          <w:b/>
          <w:sz w:val="24"/>
          <w:szCs w:val="24"/>
        </w:rPr>
        <w:t>Югре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Международная просветительская акция «Большой этнографический диктант» состоится в пятый раз. Диктант проводится в единый период – с 3 по 8 ноябр</w:t>
      </w:r>
      <w:r w:rsidR="0034461A">
        <w:rPr>
          <w:rFonts w:ascii="Times New Roman" w:hAnsi="Times New Roman"/>
          <w:sz w:val="24"/>
          <w:szCs w:val="24"/>
        </w:rPr>
        <w:t>я 2020 года. Формат проведения –</w:t>
      </w:r>
      <w:r>
        <w:rPr>
          <w:rFonts w:ascii="Times New Roman" w:hAnsi="Times New Roman"/>
          <w:sz w:val="24"/>
          <w:szCs w:val="24"/>
        </w:rPr>
        <w:t xml:space="preserve"> онлайн. 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 позволяет оценить уровень этнографической грамотности населения, </w:t>
      </w:r>
      <w:r w:rsidR="001617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их знания о народах, проживающих в России. Он привлекает внимание широкой общественности к вопросам межнационального мира и согласия. 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Диктанта могут стать все желающие жители России и зарубежных стран. В этом году официальный сайт и задания Диктанта будут переведены </w:t>
      </w:r>
      <w:r w:rsidR="001617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на английский и испанские языки. </w:t>
      </w:r>
    </w:p>
    <w:p w:rsidR="007A539A" w:rsidRDefault="00AD47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будут опубликованы 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00.01 час. 3 ноября 2020 года (по </w:t>
      </w:r>
      <w:proofErr w:type="spellStart"/>
      <w:r>
        <w:rPr>
          <w:rFonts w:ascii="Times New Roman" w:hAnsi="Times New Roman"/>
          <w:sz w:val="24"/>
          <w:szCs w:val="24"/>
        </w:rPr>
        <w:t>моск.вр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="001617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на официальном сайте Большого этнографического диктанта </w:t>
      </w:r>
      <w:hyperlink r:id="rId7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. </w:t>
      </w:r>
    </w:p>
    <w:p w:rsidR="007A539A" w:rsidRDefault="00AD47A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Диктанта оформлены в виде теста и включают в себя:</w:t>
      </w:r>
    </w:p>
    <w:p w:rsidR="007A539A" w:rsidRDefault="00AD47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- 20 вопросов – общефедеральная часть Диктанта, единая для всех участников;</w:t>
      </w:r>
    </w:p>
    <w:p w:rsidR="007A539A" w:rsidRDefault="00AD47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- 10 вопросов – региональная часть Диктанта, уникальная для каждого субъекта Российской Федерации.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Максимальная сумма баллов за выполнение всех заданий – 100.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прохождения Диктанта – 45 минут. По истечении данного времени доступ </w:t>
      </w:r>
      <w:r w:rsidR="0016170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к заданиям будет закрыт.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Сертификат участника с указанием результатов формируется сразу после прохождения Диктанта в электронном виде.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этом году у участников появится возможность сразу узнать правильный ответ </w:t>
      </w:r>
      <w:r w:rsidR="00161708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и получить историческую справку со ссылками на источники. </w:t>
      </w:r>
    </w:p>
    <w:p w:rsidR="00161708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все год</w:t>
      </w:r>
      <w:r w:rsidR="0016170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 Диктанте приняли участие около</w:t>
      </w:r>
      <w:r w:rsidR="00161708">
        <w:rPr>
          <w:rFonts w:ascii="Times New Roman" w:hAnsi="Times New Roman"/>
          <w:sz w:val="24"/>
          <w:szCs w:val="24"/>
        </w:rPr>
        <w:t xml:space="preserve"> 1 200 000 человек из 46 стран.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59B7" w:rsidRPr="00166BCD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7F59B7" w:rsidRPr="00166BCD">
        <w:rPr>
          <w:rFonts w:ascii="Times New Roman" w:hAnsi="Times New Roman"/>
          <w:sz w:val="24"/>
          <w:szCs w:val="24"/>
        </w:rPr>
        <w:t xml:space="preserve"> автономном округе – Югре</w:t>
      </w:r>
      <w:r w:rsidRPr="00166BCD">
        <w:rPr>
          <w:rFonts w:ascii="Times New Roman" w:hAnsi="Times New Roman"/>
          <w:b/>
          <w:sz w:val="24"/>
          <w:szCs w:val="24"/>
        </w:rPr>
        <w:t xml:space="preserve"> </w:t>
      </w:r>
      <w:r w:rsidRPr="00166BCD">
        <w:rPr>
          <w:rFonts w:ascii="Times New Roman" w:hAnsi="Times New Roman"/>
          <w:sz w:val="24"/>
          <w:szCs w:val="24"/>
        </w:rPr>
        <w:t xml:space="preserve">акцию </w:t>
      </w:r>
      <w:r>
        <w:rPr>
          <w:rFonts w:ascii="Times New Roman" w:hAnsi="Times New Roman"/>
          <w:color w:val="000000"/>
          <w:sz w:val="24"/>
          <w:szCs w:val="24"/>
        </w:rPr>
        <w:t xml:space="preserve">поддержали порядка </w:t>
      </w:r>
      <w:r w:rsidR="00161708">
        <w:rPr>
          <w:rFonts w:ascii="Times New Roman" w:hAnsi="Times New Roman"/>
          <w:color w:val="000000"/>
          <w:sz w:val="24"/>
          <w:szCs w:val="24"/>
        </w:rPr>
        <w:br/>
      </w:r>
      <w:r w:rsidR="00161708" w:rsidRPr="00161708">
        <w:rPr>
          <w:rFonts w:ascii="Times New Roman" w:hAnsi="Times New Roman"/>
          <w:sz w:val="24"/>
          <w:szCs w:val="24"/>
        </w:rPr>
        <w:t>6 000</w:t>
      </w:r>
      <w:r w:rsidRPr="00161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участников. </w:t>
      </w:r>
    </w:p>
    <w:p w:rsidR="007A539A" w:rsidRPr="00166BCD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BCD">
        <w:rPr>
          <w:rFonts w:ascii="Times New Roman" w:hAnsi="Times New Roman"/>
          <w:sz w:val="24"/>
          <w:szCs w:val="24"/>
        </w:rPr>
        <w:t xml:space="preserve"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 </w:t>
      </w:r>
    </w:p>
    <w:p w:rsidR="007A539A" w:rsidRPr="00166BCD" w:rsidRDefault="00D24FC5" w:rsidP="00D24F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BCD">
        <w:rPr>
          <w:rFonts w:ascii="Times New Roman" w:hAnsi="Times New Roman"/>
          <w:sz w:val="24"/>
          <w:szCs w:val="24"/>
        </w:rPr>
        <w:t>Региональный куратор Диктанта – Департамент культуры Ханты-Мансийского автономного округа – Югры.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Подробную информацию о Международной просветительской акции «Большой этнографический диктант» можно узнать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8">
        <w:r>
          <w:rPr>
            <w:rFonts w:ascii="Times New Roman" w:hAnsi="Times New Roman"/>
            <w:color w:val="0563C1"/>
            <w:sz w:val="24"/>
            <w:szCs w:val="24"/>
            <w:u w:val="single"/>
          </w:rPr>
          <w:t>www.miretno.ru</w:t>
        </w:r>
      </w:hyperlink>
      <w:r>
        <w:t xml:space="preserve"> HYPERLINK "http://www.miretno.tu" </w:t>
      </w:r>
    </w:p>
    <w:p w:rsidR="007A539A" w:rsidRDefault="00AD47AF" w:rsidP="00D24F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Официальная группа </w:t>
      </w:r>
      <w:proofErr w:type="spellStart"/>
      <w:r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sz w:val="24"/>
            <w:szCs w:val="24"/>
            <w:u w:val="single"/>
          </w:rPr>
          <w:t>https://vk.com/miretno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A539A" w:rsidRDefault="00AD47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Дополнительная информация по тел.: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539A" w:rsidRPr="00166BCD" w:rsidRDefault="00D24FC5" w:rsidP="00D24F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6BCD">
        <w:rPr>
          <w:rFonts w:ascii="Times New Roman" w:hAnsi="Times New Roman"/>
          <w:sz w:val="24"/>
          <w:szCs w:val="24"/>
        </w:rPr>
        <w:t>Р</w:t>
      </w:r>
      <w:r w:rsidR="00AD47AF" w:rsidRPr="00166BCD">
        <w:rPr>
          <w:rFonts w:ascii="Times New Roman" w:hAnsi="Times New Roman"/>
          <w:sz w:val="24"/>
          <w:szCs w:val="24"/>
        </w:rPr>
        <w:t>егиональн</w:t>
      </w:r>
      <w:r w:rsidRPr="00166BCD">
        <w:rPr>
          <w:rFonts w:ascii="Times New Roman" w:hAnsi="Times New Roman"/>
          <w:sz w:val="24"/>
          <w:szCs w:val="24"/>
        </w:rPr>
        <w:t>ый координатор</w:t>
      </w:r>
      <w:r w:rsidR="00AD47AF" w:rsidRPr="00166BCD">
        <w:rPr>
          <w:rFonts w:ascii="Times New Roman" w:hAnsi="Times New Roman"/>
          <w:sz w:val="24"/>
          <w:szCs w:val="24"/>
        </w:rPr>
        <w:t xml:space="preserve"> </w:t>
      </w:r>
      <w:r w:rsidRPr="00166BCD">
        <w:rPr>
          <w:rFonts w:ascii="Times New Roman" w:hAnsi="Times New Roman"/>
          <w:sz w:val="24"/>
          <w:szCs w:val="24"/>
        </w:rPr>
        <w:t xml:space="preserve">Диктанта – бюджетное учреждение Ханты-Мансийского автономного округа – Югры «Государственная библиотека Югры» </w:t>
      </w:r>
      <w:r w:rsidR="00AD47AF" w:rsidRPr="00166BCD">
        <w:rPr>
          <w:rFonts w:ascii="Times New Roman" w:hAnsi="Times New Roman"/>
          <w:sz w:val="24"/>
          <w:szCs w:val="24"/>
        </w:rPr>
        <w:t>(</w:t>
      </w:r>
      <w:proofErr w:type="spellStart"/>
      <w:r w:rsidR="00166BCD" w:rsidRPr="00166BCD">
        <w:rPr>
          <w:rFonts w:ascii="Times New Roman" w:hAnsi="Times New Roman"/>
          <w:sz w:val="24"/>
          <w:szCs w:val="24"/>
        </w:rPr>
        <w:t>Танкова</w:t>
      </w:r>
      <w:proofErr w:type="spellEnd"/>
      <w:r w:rsidR="00166BCD" w:rsidRPr="00166BCD">
        <w:rPr>
          <w:rFonts w:ascii="Times New Roman" w:hAnsi="Times New Roman"/>
          <w:sz w:val="24"/>
          <w:szCs w:val="24"/>
        </w:rPr>
        <w:t xml:space="preserve"> Екатерина Викторовна, тел. 8 </w:t>
      </w:r>
      <w:r w:rsidR="00A3265E">
        <w:rPr>
          <w:rFonts w:ascii="Times New Roman" w:hAnsi="Times New Roman"/>
          <w:sz w:val="24"/>
          <w:szCs w:val="24"/>
        </w:rPr>
        <w:t>(904) 460-32-69</w:t>
      </w:r>
      <w:r w:rsidR="00166BCD" w:rsidRPr="00166BCD">
        <w:rPr>
          <w:rFonts w:ascii="Times New Roman" w:hAnsi="Times New Roman"/>
          <w:sz w:val="24"/>
          <w:szCs w:val="24"/>
        </w:rPr>
        <w:t>, tankovaev@okrlib.ru</w:t>
      </w:r>
      <w:r w:rsidR="00161708">
        <w:rPr>
          <w:rFonts w:ascii="Times New Roman" w:hAnsi="Times New Roman"/>
          <w:sz w:val="24"/>
          <w:szCs w:val="24"/>
        </w:rPr>
        <w:t>)</w:t>
      </w:r>
      <w:r w:rsidR="00166BCD" w:rsidRPr="00166BCD">
        <w:rPr>
          <w:rFonts w:ascii="Times New Roman" w:hAnsi="Times New Roman"/>
          <w:sz w:val="24"/>
          <w:szCs w:val="24"/>
        </w:rPr>
        <w:t>.</w:t>
      </w:r>
    </w:p>
    <w:sectPr w:rsidR="007A539A" w:rsidRPr="00166BCD">
      <w:pgSz w:w="11906" w:h="16838"/>
      <w:pgMar w:top="284" w:right="850" w:bottom="54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539A"/>
    <w:rsid w:val="00161708"/>
    <w:rsid w:val="00166BCD"/>
    <w:rsid w:val="0034461A"/>
    <w:rsid w:val="007A539A"/>
    <w:rsid w:val="007F59B7"/>
    <w:rsid w:val="008B3622"/>
    <w:rsid w:val="00A3265E"/>
    <w:rsid w:val="00AD47AF"/>
    <w:rsid w:val="00D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CD8"/>
  </w:style>
  <w:style w:type="paragraph" w:styleId="1">
    <w:name w:val="heading 1"/>
    <w:basedOn w:val="a"/>
    <w:next w:val="a"/>
    <w:rsid w:val="00F22C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2C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2C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2C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2CD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2C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CD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22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C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5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85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miret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JjFIoTY8NmSA58CXgUj9cUrYzQ==">AMUW2mVxAYVbuCTu+tVoIIyu6Q3KNGL58CwZlrZjawd43krr0/rwNKM9io0/88InVYLTtKYTufeVaDgOFz6aTlngtMjCmZZA19wzOElWon7mqP67BuuKSt0=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2135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Танкова Екатерина Викторовна</cp:lastModifiedBy>
  <cp:revision>8</cp:revision>
  <cp:lastPrinted>2020-10-22T06:48:00Z</cp:lastPrinted>
  <dcterms:created xsi:type="dcterms:W3CDTF">2020-10-19T06:57:00Z</dcterms:created>
  <dcterms:modified xsi:type="dcterms:W3CDTF">2020-10-22T06:50:00Z</dcterms:modified>
</cp:coreProperties>
</file>