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18" w:rsidRPr="00224B18" w:rsidRDefault="00224B18" w:rsidP="00224B18">
      <w:pPr>
        <w:tabs>
          <w:tab w:val="left" w:pos="-180"/>
          <w:tab w:val="left" w:pos="0"/>
          <w:tab w:val="left" w:pos="7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B18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Финансово-хозяйственная деятельность </w:t>
      </w:r>
    </w:p>
    <w:p w:rsidR="00224B18" w:rsidRPr="00224B18" w:rsidRDefault="00224B18" w:rsidP="00224B18">
      <w:pPr>
        <w:tabs>
          <w:tab w:val="left" w:pos="-180"/>
          <w:tab w:val="left" w:pos="0"/>
          <w:tab w:val="left" w:pos="7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B18">
        <w:rPr>
          <w:rFonts w:ascii="Times New Roman" w:eastAsia="Times New Roman" w:hAnsi="Times New Roman" w:cs="Times New Roman"/>
          <w:b/>
          <w:sz w:val="24"/>
          <w:szCs w:val="24"/>
        </w:rPr>
        <w:t>МБДОУ «Детск</w:t>
      </w:r>
      <w:r w:rsidR="0065032A">
        <w:rPr>
          <w:rFonts w:ascii="Times New Roman" w:eastAsia="Times New Roman" w:hAnsi="Times New Roman" w:cs="Times New Roman"/>
          <w:b/>
          <w:sz w:val="24"/>
          <w:szCs w:val="24"/>
        </w:rPr>
        <w:t>ий сад № 23 «Брусничка» за  2018</w:t>
      </w:r>
      <w:r w:rsidRPr="00224B1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224B18" w:rsidRPr="00224B18" w:rsidRDefault="00224B18" w:rsidP="00224B18">
      <w:pPr>
        <w:tabs>
          <w:tab w:val="left" w:pos="-180"/>
          <w:tab w:val="left" w:pos="0"/>
          <w:tab w:val="left" w:pos="7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B18" w:rsidRPr="00224B18" w:rsidRDefault="00224B18" w:rsidP="00224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B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B18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МБДОУ «Детский сад № 23 «Брусничка» в 201</w:t>
      </w:r>
      <w:r w:rsidR="006503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4B18">
        <w:rPr>
          <w:rFonts w:ascii="Times New Roman" w:eastAsia="Times New Roman" w:hAnsi="Times New Roman" w:cs="Times New Roman"/>
          <w:sz w:val="24"/>
          <w:szCs w:val="24"/>
        </w:rPr>
        <w:t xml:space="preserve"> году производилось в рамках заключенного Соглашения от 23.04.2015 года № 41, финансовое обеспечение которого складывается из трех источников: субсидии из бюджета муниципального образования г. Ханты-Мансийска, субвенции из бюджета ХМАО-Югры, внебюджетной деятельности (родительская плата и дополнительные услуги).</w:t>
      </w:r>
    </w:p>
    <w:p w:rsidR="00224B18" w:rsidRPr="00224B18" w:rsidRDefault="00224B18" w:rsidP="00224B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B18">
        <w:rPr>
          <w:rFonts w:ascii="Times New Roman" w:eastAsia="Times New Roman" w:hAnsi="Times New Roman" w:cs="Times New Roman"/>
          <w:sz w:val="24"/>
          <w:szCs w:val="24"/>
        </w:rPr>
        <w:t>Данные средства рассчитаны согласно нормативов, установленных постановлением Правительства  Ханты-Мансийского автономного округа-Югры от 20.12.2013 г. № 558-п «О методике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порядке формирования и расходования субвенций, выделяемых бюджетам   муниципальных организаций Ханты-Мансийского автономного округа-Югры на реализацию дошкольными образовательными организациями основных общеобразовательных программ дошкольного образования» и направляются на финансирование заработной платы руководителей, педагогического персонала, служащих и рабочих (за исключением рабочих должностей, занятых обслуживанием недвижимого и предоставлением коммунальных услуг (письмо Департамента финансов Ханты-Мансийского автономного округа-Югры от 24.07.2014 г. №20-Исх-3381) ст. 211- 23 878 716,57 руб.,</w:t>
      </w:r>
    </w:p>
    <w:p w:rsidR="00224B18" w:rsidRPr="00224B18" w:rsidRDefault="00224B18" w:rsidP="002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18">
        <w:rPr>
          <w:rFonts w:ascii="Times New Roman" w:eastAsia="Times New Roman" w:hAnsi="Times New Roman" w:cs="Times New Roman"/>
          <w:sz w:val="24"/>
          <w:szCs w:val="24"/>
        </w:rPr>
        <w:t>В соответствии с Распоряжением Администрации города Ханты-Мансийска от 13.03.2014 года № 51-р «О создании муниципального бюджетного дошкольного образовательного учреждения «Детский сад № 23 «Брусничка», договором безвозмездного пользования здания детского сада от 20.03.2015 года № 19, приказом  Департамента образования Администрации города Ханты-Мансийска от 01.04.2015 года № 270 «О плане взаимодействия по реализации мероприятий по открытию МБДОУ «Детский сад № 23 «Брусничка» утвержден план взаимодействия по реализации мероприятий по открытию введенного в эксплуатацию здания детского сада  № 23 «Брусничка».</w:t>
      </w:r>
    </w:p>
    <w:p w:rsidR="00224B18" w:rsidRPr="00224B18" w:rsidRDefault="00224B18" w:rsidP="002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18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6503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24B1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5032A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224B18">
        <w:rPr>
          <w:rFonts w:ascii="Times New Roman" w:eastAsia="Times New Roman" w:hAnsi="Times New Roman" w:cs="Times New Roman"/>
          <w:sz w:val="24"/>
          <w:szCs w:val="24"/>
        </w:rPr>
        <w:t>г. учреждение было профинансировано по следующим источникам финансирования:</w:t>
      </w:r>
    </w:p>
    <w:p w:rsidR="00224B18" w:rsidRPr="00224B18" w:rsidRDefault="00224B18" w:rsidP="002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4B18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 автономного округа </w:t>
      </w:r>
      <w:r w:rsidRPr="00224B18">
        <w:rPr>
          <w:rFonts w:ascii="Times New Roman" w:eastAsia="Times New Roman" w:hAnsi="Times New Roman" w:cs="Times New Roman"/>
          <w:sz w:val="24"/>
          <w:szCs w:val="24"/>
        </w:rPr>
        <w:t xml:space="preserve">«Субвенции на реализацию основных общеобразовательных программ дошкольного образования в рамках подпрограммы «Общее образование. Дополнительное образование детей» государственной программы «Развитие образования в Ханты - Мансийском автономном округе на 2016-2020 годы»  </w:t>
      </w:r>
    </w:p>
    <w:p w:rsidR="00224B18" w:rsidRPr="00224B18" w:rsidRDefault="00224B18" w:rsidP="002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18">
        <w:rPr>
          <w:rFonts w:ascii="Times New Roman" w:eastAsia="Times New Roman" w:hAnsi="Times New Roman" w:cs="Times New Roman"/>
          <w:b/>
          <w:sz w:val="24"/>
          <w:szCs w:val="24"/>
        </w:rPr>
        <w:t>- муниципальный бюджет</w:t>
      </w:r>
      <w:r w:rsidRPr="00224B18">
        <w:rPr>
          <w:rFonts w:ascii="Times New Roman" w:eastAsia="Times New Roman" w:hAnsi="Times New Roman" w:cs="Times New Roman"/>
          <w:sz w:val="24"/>
          <w:szCs w:val="24"/>
        </w:rPr>
        <w:t xml:space="preserve"> «Расходы на обеспечение деятельности (оказание услуг) муниципальных учреждений в рамках подпрограммы «Организация деятельности в системе образования на территории города Ханты-Мансийска» муниципальной программы «Развитие образования в городе Ханты-Мансийске на 2016-2020 годы»  </w:t>
      </w:r>
    </w:p>
    <w:p w:rsidR="00224B18" w:rsidRPr="00224B18" w:rsidRDefault="00224B18" w:rsidP="002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B18" w:rsidRPr="00224B18" w:rsidRDefault="00224B18" w:rsidP="00CE7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B18">
        <w:rPr>
          <w:rFonts w:ascii="Times New Roman" w:eastAsia="Times New Roman" w:hAnsi="Times New Roman" w:cs="Times New Roman"/>
          <w:sz w:val="24"/>
          <w:szCs w:val="24"/>
        </w:rPr>
        <w:t xml:space="preserve">Основным источником средств учреждения является субсидия на финансовое обеспечение выполнения муниципальных услуг 88,3%, средства от приносящей доход деятельности составляют 11,7%. </w:t>
      </w:r>
    </w:p>
    <w:p w:rsidR="00224B18" w:rsidRPr="00224B18" w:rsidRDefault="00224B18" w:rsidP="0022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B18">
        <w:rPr>
          <w:rFonts w:ascii="Times New Roman" w:eastAsia="Times New Roman" w:hAnsi="Times New Roman" w:cs="Times New Roman"/>
          <w:b/>
          <w:sz w:val="24"/>
          <w:szCs w:val="24"/>
        </w:rPr>
        <w:t>Структура бюджета МБДОУ «Детский сад № 23 «Брусничка»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6179"/>
        <w:gridCol w:w="2413"/>
      </w:tblGrid>
      <w:tr w:rsidR="00224B18" w:rsidRPr="00224B18" w:rsidTr="005F7206">
        <w:tc>
          <w:tcPr>
            <w:tcW w:w="10989" w:type="dxa"/>
            <w:gridSpan w:val="3"/>
          </w:tcPr>
          <w:p w:rsidR="00224B18" w:rsidRPr="00224B18" w:rsidRDefault="00224B18" w:rsidP="00224B1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B18" w:rsidRPr="00224B18" w:rsidTr="005F7206">
        <w:tc>
          <w:tcPr>
            <w:tcW w:w="1101" w:type="dxa"/>
          </w:tcPr>
          <w:p w:rsidR="00224B18" w:rsidRPr="00224B18" w:rsidRDefault="00224B18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</w:tcPr>
          <w:p w:rsidR="00224B18" w:rsidRPr="00224B18" w:rsidRDefault="00224B18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2517" w:type="dxa"/>
          </w:tcPr>
          <w:p w:rsidR="00224B18" w:rsidRPr="00224B18" w:rsidRDefault="00224B18" w:rsidP="00FD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заплан</w:t>
            </w:r>
            <w:r w:rsidR="005F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ированный на </w:t>
            </w:r>
            <w:r w:rsidR="00FD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2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842AB" w:rsidRPr="006842AB" w:rsidTr="005F7206">
        <w:tc>
          <w:tcPr>
            <w:tcW w:w="1101" w:type="dxa"/>
          </w:tcPr>
          <w:p w:rsidR="00224B18" w:rsidRPr="006842AB" w:rsidRDefault="00224B18" w:rsidP="00224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224B18" w:rsidRPr="006842AB" w:rsidRDefault="00224B18" w:rsidP="00224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выполнения муниципальных услуг</w:t>
            </w:r>
          </w:p>
        </w:tc>
        <w:tc>
          <w:tcPr>
            <w:tcW w:w="2517" w:type="dxa"/>
          </w:tcPr>
          <w:p w:rsidR="00224B18" w:rsidRPr="006842AB" w:rsidRDefault="00224B18" w:rsidP="00224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126 527,3</w:t>
            </w:r>
          </w:p>
        </w:tc>
      </w:tr>
      <w:tr w:rsidR="006842AB" w:rsidRPr="006842AB" w:rsidTr="005F7206">
        <w:tc>
          <w:tcPr>
            <w:tcW w:w="1101" w:type="dxa"/>
          </w:tcPr>
          <w:p w:rsidR="00224B18" w:rsidRPr="006842AB" w:rsidRDefault="00224B18" w:rsidP="00224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224B18" w:rsidRPr="006842AB" w:rsidRDefault="00224B18" w:rsidP="00224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  <w:tc>
          <w:tcPr>
            <w:tcW w:w="2517" w:type="dxa"/>
          </w:tcPr>
          <w:p w:rsidR="00224B18" w:rsidRPr="006842AB" w:rsidRDefault="00224B18" w:rsidP="00224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4 178,6</w:t>
            </w:r>
          </w:p>
        </w:tc>
      </w:tr>
      <w:tr w:rsidR="006842AB" w:rsidRPr="006842AB" w:rsidTr="005F7206">
        <w:tc>
          <w:tcPr>
            <w:tcW w:w="1101" w:type="dxa"/>
          </w:tcPr>
          <w:p w:rsidR="00224B18" w:rsidRPr="006842AB" w:rsidRDefault="00224B18" w:rsidP="00224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371" w:type="dxa"/>
          </w:tcPr>
          <w:p w:rsidR="00224B18" w:rsidRPr="006842AB" w:rsidRDefault="00224B18" w:rsidP="00224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2517" w:type="dxa"/>
          </w:tcPr>
          <w:p w:rsidR="00224B18" w:rsidRPr="006842AB" w:rsidRDefault="00224B18" w:rsidP="00224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17 369,2</w:t>
            </w:r>
          </w:p>
        </w:tc>
      </w:tr>
      <w:tr w:rsidR="006842AB" w:rsidRPr="006842AB" w:rsidTr="005F7206">
        <w:tc>
          <w:tcPr>
            <w:tcW w:w="1101" w:type="dxa"/>
          </w:tcPr>
          <w:p w:rsidR="00224B18" w:rsidRPr="006842AB" w:rsidRDefault="00224B18" w:rsidP="00224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24B18" w:rsidRPr="006842AB" w:rsidRDefault="00224B18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17" w:type="dxa"/>
          </w:tcPr>
          <w:p w:rsidR="00224B18" w:rsidRPr="006842AB" w:rsidRDefault="00224B18" w:rsidP="00224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148 075,1</w:t>
            </w:r>
          </w:p>
        </w:tc>
      </w:tr>
    </w:tbl>
    <w:p w:rsidR="00224B18" w:rsidRPr="00224B18" w:rsidRDefault="00224B18" w:rsidP="00224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AB">
        <w:rPr>
          <w:rFonts w:ascii="Times New Roman" w:eastAsia="Times New Roman" w:hAnsi="Times New Roman" w:cs="Times New Roman"/>
          <w:sz w:val="24"/>
          <w:szCs w:val="24"/>
        </w:rPr>
        <w:t>Исполнение средств субсидии на финансовое обеспечение вы</w:t>
      </w:r>
      <w:r w:rsidRPr="00224B18">
        <w:rPr>
          <w:rFonts w:ascii="Times New Roman" w:eastAsia="Times New Roman" w:hAnsi="Times New Roman" w:cs="Times New Roman"/>
          <w:sz w:val="24"/>
          <w:szCs w:val="24"/>
        </w:rPr>
        <w:t xml:space="preserve">полнения муниципальных </w:t>
      </w:r>
      <w:r w:rsidR="0065032A">
        <w:rPr>
          <w:rFonts w:ascii="Times New Roman" w:eastAsia="Times New Roman" w:hAnsi="Times New Roman" w:cs="Times New Roman"/>
          <w:sz w:val="24"/>
          <w:szCs w:val="24"/>
        </w:rPr>
        <w:t>услуг по состоянию на 01.01.2018</w:t>
      </w:r>
      <w:r w:rsidRPr="00224B18">
        <w:rPr>
          <w:rFonts w:ascii="Times New Roman" w:eastAsia="Times New Roman" w:hAnsi="Times New Roman" w:cs="Times New Roman"/>
          <w:sz w:val="24"/>
          <w:szCs w:val="24"/>
        </w:rPr>
        <w:t xml:space="preserve"> составляет 100 % при плане. Основное направление расходования средств является оплата труда и начисление на оплату труда 81,6%.</w:t>
      </w:r>
    </w:p>
    <w:p w:rsidR="00224B18" w:rsidRPr="00224B18" w:rsidRDefault="00224B18" w:rsidP="00224B18">
      <w:pPr>
        <w:tabs>
          <w:tab w:val="left" w:pos="1560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B1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бюджетных средств по МБДОУ «Детский сад № 23 «Брусничка»</w:t>
      </w:r>
    </w:p>
    <w:tbl>
      <w:tblPr>
        <w:tblStyle w:val="a3"/>
        <w:tblW w:w="79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49"/>
        <w:gridCol w:w="2220"/>
        <w:gridCol w:w="2268"/>
        <w:gridCol w:w="2268"/>
      </w:tblGrid>
      <w:tr w:rsidR="006842AB" w:rsidRPr="006842AB" w:rsidTr="00FD2BCE">
        <w:trPr>
          <w:trHeight w:val="468"/>
        </w:trPr>
        <w:tc>
          <w:tcPr>
            <w:tcW w:w="1149" w:type="dxa"/>
            <w:vMerge w:val="restart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6756" w:type="dxa"/>
            <w:gridSpan w:val="3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финансовое обеспечение выполнения муниципальных услуг </w:t>
            </w:r>
          </w:p>
        </w:tc>
      </w:tr>
      <w:tr w:rsidR="006842AB" w:rsidRPr="006842AB" w:rsidTr="00FD2BCE">
        <w:trPr>
          <w:trHeight w:val="900"/>
        </w:trPr>
        <w:tc>
          <w:tcPr>
            <w:tcW w:w="1149" w:type="dxa"/>
            <w:vMerge/>
            <w:hideMark/>
          </w:tcPr>
          <w:p w:rsidR="00FD2BCE" w:rsidRPr="006842AB" w:rsidRDefault="00FD2BCE" w:rsidP="00224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hideMark/>
          </w:tcPr>
          <w:p w:rsidR="00FD2BCE" w:rsidRPr="006842AB" w:rsidRDefault="00AD7ED1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на 2018</w:t>
            </w:r>
            <w:r w:rsidR="00FD2BCE"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hideMark/>
          </w:tcPr>
          <w:p w:rsidR="00FD2BCE" w:rsidRPr="006842AB" w:rsidRDefault="00AD7ED1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 состоянию на 2018</w:t>
            </w:r>
            <w:r w:rsidR="00FD2BCE"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6842AB" w:rsidRPr="006842AB" w:rsidTr="00FD2BCE">
        <w:trPr>
          <w:trHeight w:val="300"/>
        </w:trPr>
        <w:tc>
          <w:tcPr>
            <w:tcW w:w="1149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20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77 636 450,00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77 636 450,00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842AB" w:rsidRPr="006842AB" w:rsidTr="00FD2BCE">
        <w:trPr>
          <w:trHeight w:val="300"/>
        </w:trPr>
        <w:tc>
          <w:tcPr>
            <w:tcW w:w="1149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20" w:type="dxa"/>
            <w:hideMark/>
          </w:tcPr>
          <w:p w:rsidR="00FD2BCE" w:rsidRPr="006842AB" w:rsidRDefault="00FD2BCE" w:rsidP="00FD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2 800 000,00</w:t>
            </w:r>
          </w:p>
        </w:tc>
        <w:tc>
          <w:tcPr>
            <w:tcW w:w="2268" w:type="dxa"/>
            <w:hideMark/>
          </w:tcPr>
          <w:p w:rsidR="00FD2BCE" w:rsidRPr="006842AB" w:rsidRDefault="00FD2BCE" w:rsidP="00FD2B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2 800 000,00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B" w:rsidRPr="006842AB" w:rsidTr="00FD2BCE">
        <w:trPr>
          <w:trHeight w:val="300"/>
        </w:trPr>
        <w:tc>
          <w:tcPr>
            <w:tcW w:w="1149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20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23 446 210,00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23 446 210,00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842AB" w:rsidRPr="006842AB" w:rsidTr="00FD2BCE">
        <w:trPr>
          <w:trHeight w:val="300"/>
        </w:trPr>
        <w:tc>
          <w:tcPr>
            <w:tcW w:w="1149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220" w:type="dxa"/>
            <w:hideMark/>
          </w:tcPr>
          <w:p w:rsidR="00FD2BCE" w:rsidRPr="006842AB" w:rsidRDefault="00AD7ED1" w:rsidP="00224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224 412,14</w:t>
            </w:r>
          </w:p>
        </w:tc>
        <w:tc>
          <w:tcPr>
            <w:tcW w:w="2268" w:type="dxa"/>
            <w:hideMark/>
          </w:tcPr>
          <w:p w:rsidR="00FD2BCE" w:rsidRPr="006842AB" w:rsidRDefault="00AD7ED1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224 412,14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842AB" w:rsidRPr="006842AB" w:rsidTr="00FD2BCE">
        <w:trPr>
          <w:trHeight w:val="300"/>
        </w:trPr>
        <w:tc>
          <w:tcPr>
            <w:tcW w:w="1149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220" w:type="dxa"/>
            <w:hideMark/>
          </w:tcPr>
          <w:p w:rsidR="00FD2BCE" w:rsidRPr="006842AB" w:rsidRDefault="00FD2BCE" w:rsidP="00224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2AB" w:rsidRPr="006842AB" w:rsidTr="00FD2BCE">
        <w:trPr>
          <w:trHeight w:val="300"/>
        </w:trPr>
        <w:tc>
          <w:tcPr>
            <w:tcW w:w="1149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20" w:type="dxa"/>
            <w:hideMark/>
          </w:tcPr>
          <w:p w:rsidR="00FD2BCE" w:rsidRPr="006842AB" w:rsidRDefault="00AD7ED1" w:rsidP="00224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6 197 636,22</w:t>
            </w:r>
          </w:p>
        </w:tc>
        <w:tc>
          <w:tcPr>
            <w:tcW w:w="2268" w:type="dxa"/>
            <w:hideMark/>
          </w:tcPr>
          <w:p w:rsidR="00FD2BCE" w:rsidRPr="006842AB" w:rsidRDefault="00AD7ED1" w:rsidP="00FD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6 197 636,22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842AB" w:rsidRPr="006842AB" w:rsidTr="00FD2BCE">
        <w:trPr>
          <w:trHeight w:val="300"/>
        </w:trPr>
        <w:tc>
          <w:tcPr>
            <w:tcW w:w="1149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220" w:type="dxa"/>
            <w:hideMark/>
          </w:tcPr>
          <w:p w:rsidR="00FD2BCE" w:rsidRPr="006842AB" w:rsidRDefault="00AB1E86" w:rsidP="00224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1 063 951,29</w:t>
            </w:r>
          </w:p>
        </w:tc>
        <w:tc>
          <w:tcPr>
            <w:tcW w:w="2268" w:type="dxa"/>
            <w:hideMark/>
          </w:tcPr>
          <w:p w:rsidR="00FD2BCE" w:rsidRPr="006842AB" w:rsidRDefault="00AB1E86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1 063 951,29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842AB" w:rsidRPr="006842AB" w:rsidTr="00FD2BCE">
        <w:trPr>
          <w:trHeight w:val="300"/>
        </w:trPr>
        <w:tc>
          <w:tcPr>
            <w:tcW w:w="1149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20" w:type="dxa"/>
            <w:hideMark/>
          </w:tcPr>
          <w:p w:rsidR="00FD2BCE" w:rsidRPr="006842AB" w:rsidRDefault="00AB1E86" w:rsidP="00224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1 270 691,54</w:t>
            </w:r>
          </w:p>
        </w:tc>
        <w:tc>
          <w:tcPr>
            <w:tcW w:w="2268" w:type="dxa"/>
            <w:hideMark/>
          </w:tcPr>
          <w:p w:rsidR="00FD2BCE" w:rsidRPr="006842AB" w:rsidRDefault="00AB1E86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1 270 691,54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842AB" w:rsidRPr="006842AB" w:rsidTr="00FD2BCE">
        <w:trPr>
          <w:trHeight w:val="300"/>
        </w:trPr>
        <w:tc>
          <w:tcPr>
            <w:tcW w:w="1149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20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1 864 919,56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1 864 919,56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6842AB" w:rsidRPr="006842AB" w:rsidTr="00FD2BCE">
        <w:trPr>
          <w:trHeight w:val="300"/>
        </w:trPr>
        <w:tc>
          <w:tcPr>
            <w:tcW w:w="1149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20" w:type="dxa"/>
          </w:tcPr>
          <w:p w:rsidR="00FD2BCE" w:rsidRPr="006842AB" w:rsidRDefault="00FD2BCE" w:rsidP="00224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2AB" w:rsidRPr="006842AB" w:rsidTr="00FD2BCE">
        <w:trPr>
          <w:trHeight w:val="300"/>
        </w:trPr>
        <w:tc>
          <w:tcPr>
            <w:tcW w:w="1149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20" w:type="dxa"/>
          </w:tcPr>
          <w:p w:rsidR="00FD2BCE" w:rsidRPr="006842AB" w:rsidRDefault="00FD2BCE" w:rsidP="00224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2AB" w:rsidRPr="006842AB" w:rsidTr="00FD2BCE">
        <w:trPr>
          <w:trHeight w:val="285"/>
        </w:trPr>
        <w:tc>
          <w:tcPr>
            <w:tcW w:w="1149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0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121 383 885,00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121 383 885,00</w:t>
            </w:r>
          </w:p>
        </w:tc>
        <w:tc>
          <w:tcPr>
            <w:tcW w:w="2268" w:type="dxa"/>
            <w:hideMark/>
          </w:tcPr>
          <w:p w:rsidR="00FD2BCE" w:rsidRPr="006842AB" w:rsidRDefault="00FD2BCE" w:rsidP="00224B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224B18" w:rsidRPr="006842AB" w:rsidRDefault="00224B18" w:rsidP="002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AB">
        <w:rPr>
          <w:rFonts w:ascii="Times New Roman" w:eastAsia="Times New Roman" w:hAnsi="Times New Roman" w:cs="Times New Roman"/>
          <w:sz w:val="24"/>
          <w:szCs w:val="24"/>
        </w:rPr>
        <w:t xml:space="preserve"> По предпринимательской и иной прин</w:t>
      </w:r>
      <w:r w:rsidR="00AB1E86" w:rsidRPr="006842AB">
        <w:rPr>
          <w:rFonts w:ascii="Times New Roman" w:eastAsia="Times New Roman" w:hAnsi="Times New Roman" w:cs="Times New Roman"/>
          <w:sz w:val="24"/>
          <w:szCs w:val="24"/>
        </w:rPr>
        <w:t>осящей доход деятельности в 2018</w:t>
      </w:r>
      <w:r w:rsidRPr="006842AB">
        <w:rPr>
          <w:rFonts w:ascii="Times New Roman" w:eastAsia="Times New Roman" w:hAnsi="Times New Roman" w:cs="Times New Roman"/>
          <w:sz w:val="24"/>
          <w:szCs w:val="24"/>
        </w:rPr>
        <w:t xml:space="preserve"> году получены доходы в объеме – 17 369,2 тыс. рублей.</w:t>
      </w:r>
    </w:p>
    <w:p w:rsidR="00224B18" w:rsidRPr="006842AB" w:rsidRDefault="00224B18" w:rsidP="002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B18" w:rsidRPr="00224B18" w:rsidRDefault="003549BA" w:rsidP="0022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65032A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224B18" w:rsidRPr="00224B1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приобретено:</w:t>
      </w:r>
    </w:p>
    <w:p w:rsidR="00224B18" w:rsidRPr="00224B18" w:rsidRDefault="00224B18" w:rsidP="00224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B18">
        <w:rPr>
          <w:rFonts w:ascii="Times New Roman" w:eastAsia="Times New Roman" w:hAnsi="Times New Roman" w:cs="Times New Roman"/>
          <w:b/>
          <w:sz w:val="24"/>
          <w:szCs w:val="24"/>
        </w:rPr>
        <w:t>Субсидия на иные цели: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4315"/>
        <w:gridCol w:w="4668"/>
      </w:tblGrid>
      <w:tr w:rsidR="00CD235C" w:rsidRPr="00CD235C" w:rsidTr="005F7206">
        <w:trPr>
          <w:trHeight w:val="27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224B18" w:rsidP="002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224B18" w:rsidP="002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224B18" w:rsidP="002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D235C" w:rsidRPr="00CD235C" w:rsidTr="005F7206">
        <w:trPr>
          <w:trHeight w:val="29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CD235C" w:rsidRDefault="00224B18" w:rsidP="00224B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65032A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396 968,00</w:t>
            </w:r>
          </w:p>
        </w:tc>
      </w:tr>
      <w:tr w:rsidR="00CD235C" w:rsidRPr="00CD235C" w:rsidTr="005F7206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CD235C" w:rsidRDefault="00224B18" w:rsidP="00224B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224B18" w:rsidP="0065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(приобретение) товаров </w:t>
            </w:r>
            <w:r w:rsidR="0065032A"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65032A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CD235C" w:rsidRPr="00CD235C" w:rsidTr="00742D6B">
        <w:trPr>
          <w:trHeight w:val="27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CD235C" w:rsidRDefault="00224B18" w:rsidP="00224B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65032A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ноутбуков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65032A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220 000,00</w:t>
            </w:r>
          </w:p>
        </w:tc>
      </w:tr>
      <w:tr w:rsidR="00CD235C" w:rsidRPr="00CD235C" w:rsidTr="005F7206">
        <w:trPr>
          <w:trHeight w:val="30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CD235C" w:rsidRDefault="00224B18" w:rsidP="00224B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65032A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игрушек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65032A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CD235C" w:rsidRPr="00CD235C" w:rsidTr="005F7206">
        <w:trPr>
          <w:trHeight w:val="26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CD235C" w:rsidRDefault="00224B18" w:rsidP="00224B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65032A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(приобретение) МФУ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140 000,00</w:t>
            </w:r>
          </w:p>
        </w:tc>
      </w:tr>
      <w:tr w:rsidR="00CD235C" w:rsidRPr="00CD235C" w:rsidTr="005F7206">
        <w:trPr>
          <w:trHeight w:val="26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CD235C" w:rsidRDefault="00224B18" w:rsidP="00224B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спортивного инвентаря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742D6B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CD235C" w:rsidRPr="00CD235C" w:rsidTr="005F7206">
        <w:trPr>
          <w:trHeight w:val="2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CD235C" w:rsidRDefault="00224B18" w:rsidP="00224B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65032A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CD235C" w:rsidRPr="00CD235C" w:rsidTr="005F7206">
        <w:trPr>
          <w:trHeight w:val="19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CD235C" w:rsidRDefault="00224B18" w:rsidP="00224B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игрушек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65032A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272 120,00</w:t>
            </w:r>
          </w:p>
        </w:tc>
      </w:tr>
      <w:tr w:rsidR="00CD235C" w:rsidRPr="00CD235C" w:rsidTr="005F7206">
        <w:trPr>
          <w:trHeight w:val="19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CD235C" w:rsidRDefault="00224B18" w:rsidP="00224B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(приобретение) картриджей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24B18"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CD235C" w:rsidRPr="00CD235C" w:rsidTr="005F7206">
        <w:trPr>
          <w:trHeight w:val="19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A" w:rsidRPr="00CD235C" w:rsidRDefault="0065032A" w:rsidP="00224B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A" w:rsidRPr="00CD235C" w:rsidRDefault="0065032A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трансформируемой детской мебели для игровых зон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A" w:rsidRPr="00CD235C" w:rsidRDefault="0065032A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390 000,00</w:t>
            </w:r>
          </w:p>
        </w:tc>
      </w:tr>
      <w:tr w:rsidR="00CD235C" w:rsidRPr="00CD235C" w:rsidTr="005F7206">
        <w:trPr>
          <w:trHeight w:val="19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A" w:rsidRPr="00CD235C" w:rsidRDefault="0065032A" w:rsidP="00224B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A" w:rsidRPr="00CD235C" w:rsidRDefault="0065032A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A" w:rsidRPr="00CD235C" w:rsidRDefault="0065032A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390 000,00</w:t>
            </w:r>
          </w:p>
        </w:tc>
      </w:tr>
      <w:tr w:rsidR="00CD235C" w:rsidRPr="00CD235C" w:rsidTr="005F7206">
        <w:trPr>
          <w:trHeight w:val="21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CD235C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D235C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3 069 088,00</w:t>
            </w:r>
          </w:p>
        </w:tc>
      </w:tr>
      <w:bookmarkEnd w:id="0"/>
    </w:tbl>
    <w:p w:rsidR="00224B18" w:rsidRDefault="00224B18" w:rsidP="00224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35C" w:rsidRDefault="00CD235C" w:rsidP="00224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35C" w:rsidRDefault="00CD235C" w:rsidP="00224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35C" w:rsidRDefault="00CD235C" w:rsidP="00224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235C" w:rsidRPr="00224B18" w:rsidRDefault="00CD235C" w:rsidP="00224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B18" w:rsidRPr="00224B18" w:rsidRDefault="00224B18" w:rsidP="00224B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4B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Средства от приносящий доход деятельности: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827"/>
      </w:tblGrid>
      <w:tr w:rsidR="00BA1E06" w:rsidRPr="00BA1E06" w:rsidTr="005F7206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224B18" w:rsidP="002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224B18" w:rsidP="002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224B18" w:rsidP="002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A1E06" w:rsidRPr="00BA1E06" w:rsidTr="005F7206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224B18" w:rsidP="0074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</w:t>
            </w:r>
            <w:r w:rsidR="00CD235C"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посуды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296 732,00</w:t>
            </w:r>
          </w:p>
        </w:tc>
      </w:tr>
      <w:tr w:rsidR="00BA1E06" w:rsidRPr="00BA1E06" w:rsidTr="005F7206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хозяйственных товаров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399 996,00</w:t>
            </w:r>
          </w:p>
        </w:tc>
      </w:tr>
      <w:tr w:rsidR="00BA1E06" w:rsidRPr="00BA1E06" w:rsidTr="005F7206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4B18"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дезинфицирующих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327 900,00</w:t>
            </w:r>
          </w:p>
        </w:tc>
      </w:tr>
      <w:tr w:rsidR="00BA1E06" w:rsidRPr="00BA1E06" w:rsidTr="005F7206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24B18"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34C29"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 166,73</w:t>
            </w:r>
          </w:p>
        </w:tc>
      </w:tr>
      <w:tr w:rsidR="00BA1E06" w:rsidRPr="00BA1E06" w:rsidTr="005F7206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24B18"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ткани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C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BA1E06" w:rsidRPr="00BA1E06" w:rsidTr="005F7206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24B18"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BA1E06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дезинфицирующих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307 900,00</w:t>
            </w:r>
          </w:p>
        </w:tc>
      </w:tr>
      <w:tr w:rsidR="00BA1E06" w:rsidRPr="00BA1E06" w:rsidTr="005F7206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29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34C29"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29" w:rsidRPr="00BA1E06" w:rsidRDefault="00734C29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хозяйственных товаров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29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397 296,00</w:t>
            </w:r>
          </w:p>
        </w:tc>
      </w:tr>
      <w:tr w:rsidR="00BA1E06" w:rsidRPr="00BA1E06" w:rsidTr="005F7206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C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C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Поставка спортивного инвентаря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C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BA1E06" w:rsidRPr="00BA1E06" w:rsidTr="005F7206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C" w:rsidRPr="00BA1E06" w:rsidRDefault="00CD235C" w:rsidP="00CD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C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игр и игрушек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C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50 000, 00</w:t>
            </w:r>
          </w:p>
        </w:tc>
      </w:tr>
      <w:tr w:rsidR="00BA1E06" w:rsidRPr="00BA1E06" w:rsidTr="005F7206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C" w:rsidRPr="00BA1E06" w:rsidRDefault="00CD235C" w:rsidP="00CD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C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Поставка сувениров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C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BA1E06" w:rsidRPr="00BA1E06" w:rsidTr="005F7206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C" w:rsidRPr="00BA1E06" w:rsidRDefault="00CD235C" w:rsidP="00CD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C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дезинфицирующих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C" w:rsidRPr="00BA1E06" w:rsidRDefault="00CD235C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307 900,00</w:t>
            </w:r>
          </w:p>
        </w:tc>
      </w:tr>
      <w:tr w:rsidR="00BA1E06" w:rsidRPr="00BA1E06" w:rsidTr="005F7206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BA1E06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BA1E06" w:rsidRDefault="00BA1E06" w:rsidP="00BA1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13 364 454,00</w:t>
            </w:r>
            <w:r w:rsidR="00930E80" w:rsidRPr="00BA1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224B18" w:rsidRPr="00224B18" w:rsidRDefault="00224B18" w:rsidP="00224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B18" w:rsidRPr="00224B18" w:rsidRDefault="00224B18" w:rsidP="00224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B18">
        <w:rPr>
          <w:rFonts w:ascii="Times New Roman" w:eastAsia="Times New Roman" w:hAnsi="Times New Roman" w:cs="Times New Roman"/>
          <w:b/>
          <w:sz w:val="24"/>
          <w:szCs w:val="24"/>
        </w:rPr>
        <w:t>Средства местного бюджета: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6004"/>
        <w:gridCol w:w="3118"/>
      </w:tblGrid>
      <w:tr w:rsidR="00CE7EFD" w:rsidRPr="00CE7EFD" w:rsidTr="005F7206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E7EFD" w:rsidRDefault="00224B18" w:rsidP="002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E7EFD" w:rsidRDefault="00224B18" w:rsidP="002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E7EFD" w:rsidRDefault="00224B18" w:rsidP="0022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F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D7ED1" w:rsidRPr="00AD7ED1" w:rsidTr="005F7206">
        <w:trPr>
          <w:trHeight w:val="30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4B18"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исключительных прав использования базы данных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74 970,00</w:t>
            </w:r>
          </w:p>
        </w:tc>
      </w:tr>
      <w:tr w:rsidR="00AD7ED1" w:rsidRPr="00AD7ED1" w:rsidTr="005F7206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4B18"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AD7ED1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МЦФЭР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AD7ED1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64 900,00</w:t>
            </w:r>
          </w:p>
        </w:tc>
      </w:tr>
      <w:tr w:rsidR="00AD7ED1" w:rsidRPr="00AD7ED1" w:rsidTr="005F7206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4B18"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AD7ED1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437 594,34</w:t>
            </w:r>
          </w:p>
        </w:tc>
      </w:tr>
      <w:tr w:rsidR="00AD7ED1" w:rsidRPr="00AD7ED1" w:rsidTr="005F7206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6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A1E06"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6" w:rsidRPr="00AD7ED1" w:rsidRDefault="00BA1E06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разработке и публикации сайта в сети Интернет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6" w:rsidRPr="00AD7ED1" w:rsidRDefault="00BA1E06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40 000,00</w:t>
            </w:r>
          </w:p>
        </w:tc>
      </w:tr>
      <w:tr w:rsidR="00AD7ED1" w:rsidRPr="00AD7ED1" w:rsidTr="005F7206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множительной 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AD7ED1" w:rsidRPr="00AD7ED1" w:rsidTr="005F7206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техническому обслуживанию облучателей ДЕЗАР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99 000,00</w:t>
            </w:r>
          </w:p>
        </w:tc>
      </w:tr>
      <w:tr w:rsidR="00AD7ED1" w:rsidRPr="00AD7ED1" w:rsidTr="005F7206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обслуживанию холодильного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AD7ED1" w:rsidRPr="00AD7ED1" w:rsidTr="005F7206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оказание дезинфекционных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1" w:rsidRPr="00AD7ED1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ED1">
              <w:rPr>
                <w:rFonts w:ascii="Times New Roman" w:eastAsia="Times New Roman" w:hAnsi="Times New Roman" w:cs="Times New Roman"/>
                <w:sz w:val="24"/>
                <w:szCs w:val="24"/>
              </w:rPr>
              <w:t>237 130,24</w:t>
            </w:r>
          </w:p>
        </w:tc>
      </w:tr>
      <w:tr w:rsidR="00CE7EFD" w:rsidRPr="00CE7EFD" w:rsidTr="005F7206">
        <w:trPr>
          <w:trHeight w:val="2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18" w:rsidRPr="00CE7EFD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E7EFD" w:rsidRDefault="00224B18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E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18" w:rsidRPr="00CE7EFD" w:rsidRDefault="00AD7ED1" w:rsidP="0022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1 204 549,98</w:t>
            </w:r>
          </w:p>
        </w:tc>
      </w:tr>
    </w:tbl>
    <w:p w:rsidR="00224B18" w:rsidRPr="00CE7EFD" w:rsidRDefault="00224B18" w:rsidP="00224B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7E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ИТОГО ВСЕГО: </w:t>
      </w:r>
      <w:r w:rsidR="003549BA" w:rsidRPr="00CE7E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17 800 990 т</w:t>
      </w:r>
      <w:r w:rsidRPr="00CE7E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ыс. рублей</w:t>
      </w:r>
    </w:p>
    <w:p w:rsidR="00224B18" w:rsidRPr="00CE7EFD" w:rsidRDefault="00224B18" w:rsidP="002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EFD">
        <w:rPr>
          <w:rFonts w:ascii="Times New Roman" w:eastAsia="Times New Roman" w:hAnsi="Times New Roman" w:cs="Times New Roman"/>
          <w:sz w:val="24"/>
          <w:szCs w:val="24"/>
        </w:rPr>
        <w:t>В финансовой части деятельности данного учреждения имеются следующие проблемы:</w:t>
      </w:r>
    </w:p>
    <w:p w:rsidR="00AB1E86" w:rsidRDefault="00224B18" w:rsidP="002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EFD">
        <w:rPr>
          <w:rFonts w:ascii="Times New Roman" w:eastAsia="Times New Roman" w:hAnsi="Times New Roman" w:cs="Times New Roman"/>
          <w:sz w:val="24"/>
          <w:szCs w:val="24"/>
        </w:rPr>
        <w:t>- задолженность по продуктам питания, оплачиваемых за счет средств родительской платы за присмотр и</w:t>
      </w:r>
      <w:r w:rsidR="00AB1E86">
        <w:rPr>
          <w:rFonts w:ascii="Times New Roman" w:eastAsia="Times New Roman" w:hAnsi="Times New Roman" w:cs="Times New Roman"/>
          <w:sz w:val="24"/>
          <w:szCs w:val="24"/>
        </w:rPr>
        <w:t xml:space="preserve"> уход по состоянию на 01.01.2019 отсутствует.</w:t>
      </w:r>
    </w:p>
    <w:p w:rsidR="00224B18" w:rsidRPr="00CE7EFD" w:rsidRDefault="00224B18" w:rsidP="002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EFD">
        <w:rPr>
          <w:rFonts w:ascii="Times New Roman" w:eastAsia="Times New Roman" w:hAnsi="Times New Roman" w:cs="Times New Roman"/>
          <w:sz w:val="24"/>
          <w:szCs w:val="24"/>
        </w:rPr>
        <w:t>- задолженность по расходам, оплачиваемых за счет всех источников финансиро</w:t>
      </w:r>
      <w:r w:rsidR="003549BA" w:rsidRPr="00CE7E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1E86">
        <w:rPr>
          <w:rFonts w:ascii="Times New Roman" w:eastAsia="Times New Roman" w:hAnsi="Times New Roman" w:cs="Times New Roman"/>
          <w:sz w:val="24"/>
          <w:szCs w:val="24"/>
        </w:rPr>
        <w:t>ания по состоянию на 01.01.2019</w:t>
      </w:r>
      <w:r w:rsidRPr="00CE7EFD">
        <w:rPr>
          <w:rFonts w:ascii="Times New Roman" w:eastAsia="Times New Roman" w:hAnsi="Times New Roman" w:cs="Times New Roman"/>
          <w:sz w:val="24"/>
          <w:szCs w:val="24"/>
        </w:rPr>
        <w:t xml:space="preserve"> составила </w:t>
      </w:r>
      <w:r w:rsidR="00AB1E86">
        <w:rPr>
          <w:rFonts w:ascii="Times New Roman" w:eastAsia="Times New Roman" w:hAnsi="Times New Roman" w:cs="Times New Roman"/>
          <w:sz w:val="24"/>
          <w:szCs w:val="24"/>
        </w:rPr>
        <w:t>862 231,22</w:t>
      </w:r>
      <w:r w:rsidRPr="00CE7EF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24B18" w:rsidRPr="006842AB" w:rsidRDefault="00224B18" w:rsidP="002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AB">
        <w:rPr>
          <w:rFonts w:ascii="Times New Roman" w:eastAsia="Times New Roman" w:hAnsi="Times New Roman" w:cs="Times New Roman"/>
          <w:sz w:val="24"/>
          <w:szCs w:val="24"/>
        </w:rPr>
        <w:t>- задолженность сотрудников перед учреждением за предоставления питания в уч</w:t>
      </w:r>
      <w:r w:rsidR="00AB1E86" w:rsidRPr="006842AB">
        <w:rPr>
          <w:rFonts w:ascii="Times New Roman" w:eastAsia="Times New Roman" w:hAnsi="Times New Roman" w:cs="Times New Roman"/>
          <w:sz w:val="24"/>
          <w:szCs w:val="24"/>
        </w:rPr>
        <w:t>реждении по состоянию 01.01.2019</w:t>
      </w:r>
      <w:r w:rsidRPr="006842AB">
        <w:rPr>
          <w:rFonts w:ascii="Times New Roman" w:eastAsia="Times New Roman" w:hAnsi="Times New Roman" w:cs="Times New Roman"/>
          <w:sz w:val="24"/>
          <w:szCs w:val="24"/>
        </w:rPr>
        <w:t xml:space="preserve"> составляла 60,7 тыс. рублей, на 01.03.2017 года задолженность погашена;</w:t>
      </w:r>
    </w:p>
    <w:p w:rsidR="00224B18" w:rsidRPr="006842AB" w:rsidRDefault="00224B18" w:rsidP="002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AB">
        <w:rPr>
          <w:rFonts w:ascii="Times New Roman" w:eastAsia="Times New Roman" w:hAnsi="Times New Roman" w:cs="Times New Roman"/>
          <w:sz w:val="24"/>
          <w:szCs w:val="24"/>
        </w:rPr>
        <w:t>- задолженность родителей за присмотр и уход перед учрежд</w:t>
      </w:r>
      <w:r w:rsidR="00AB1E86" w:rsidRPr="006842AB">
        <w:rPr>
          <w:rFonts w:ascii="Times New Roman" w:eastAsia="Times New Roman" w:hAnsi="Times New Roman" w:cs="Times New Roman"/>
          <w:sz w:val="24"/>
          <w:szCs w:val="24"/>
        </w:rPr>
        <w:t>ением по состоянию на 01.01.2019</w:t>
      </w:r>
      <w:r w:rsidRPr="006842AB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1 333,8 тыс. рублей.</w:t>
      </w:r>
    </w:p>
    <w:p w:rsidR="00224B18" w:rsidRPr="006842AB" w:rsidRDefault="00AB1E86" w:rsidP="002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AB">
        <w:rPr>
          <w:rFonts w:ascii="Times New Roman" w:eastAsia="Times New Roman" w:hAnsi="Times New Roman" w:cs="Times New Roman"/>
          <w:sz w:val="24"/>
          <w:szCs w:val="24"/>
        </w:rPr>
        <w:t>Учреждением за 2018</w:t>
      </w:r>
      <w:r w:rsidR="00224B18" w:rsidRPr="006842AB">
        <w:rPr>
          <w:rFonts w:ascii="Times New Roman" w:eastAsia="Times New Roman" w:hAnsi="Times New Roman" w:cs="Times New Roman"/>
          <w:sz w:val="24"/>
          <w:szCs w:val="24"/>
        </w:rPr>
        <w:t xml:space="preserve"> год исполнен указ Президента Российской Федерации от 7 мая 2012 года № 597 «О мероприятиях по реализации государственной социальной политики» по доведению средней оплаты труда педагогического персонала к средней оплаты труда в общеобразовательных учреждениях. По состоянию на 01.01.2017 средняя оплата труда педагогических работников составила 55 663,00 рублей или 108,0% от установленного показателя на 201</w:t>
      </w:r>
      <w:r w:rsidRPr="006842AB">
        <w:rPr>
          <w:rFonts w:ascii="Times New Roman" w:eastAsia="Times New Roman" w:hAnsi="Times New Roman" w:cs="Times New Roman"/>
          <w:sz w:val="24"/>
          <w:szCs w:val="24"/>
        </w:rPr>
        <w:t>8</w:t>
      </w:r>
      <w:r w:rsidR="00224B18" w:rsidRPr="006842AB">
        <w:rPr>
          <w:rFonts w:ascii="Times New Roman" w:eastAsia="Times New Roman" w:hAnsi="Times New Roman" w:cs="Times New Roman"/>
          <w:sz w:val="24"/>
          <w:szCs w:val="24"/>
        </w:rPr>
        <w:t>год (51 519,40 рублей).</w:t>
      </w:r>
    </w:p>
    <w:sectPr w:rsidR="00224B18" w:rsidRPr="006842AB" w:rsidSect="0065032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CB" w:rsidRDefault="006D4ACB" w:rsidP="00B02A11">
      <w:pPr>
        <w:spacing w:after="0" w:line="240" w:lineRule="auto"/>
      </w:pPr>
      <w:r>
        <w:separator/>
      </w:r>
    </w:p>
  </w:endnote>
  <w:endnote w:type="continuationSeparator" w:id="0">
    <w:p w:rsidR="006D4ACB" w:rsidRDefault="006D4ACB" w:rsidP="00B0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CB" w:rsidRDefault="006D4ACB" w:rsidP="00B02A11">
      <w:pPr>
        <w:spacing w:after="0" w:line="240" w:lineRule="auto"/>
      </w:pPr>
      <w:r>
        <w:separator/>
      </w:r>
    </w:p>
  </w:footnote>
  <w:footnote w:type="continuationSeparator" w:id="0">
    <w:p w:rsidR="006D4ACB" w:rsidRDefault="006D4ACB" w:rsidP="00B02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673"/>
    <w:multiLevelType w:val="hybridMultilevel"/>
    <w:tmpl w:val="EFEE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11"/>
    <w:rsid w:val="000015DF"/>
    <w:rsid w:val="00004F27"/>
    <w:rsid w:val="0001003E"/>
    <w:rsid w:val="0001241C"/>
    <w:rsid w:val="000144E7"/>
    <w:rsid w:val="000228B7"/>
    <w:rsid w:val="00023529"/>
    <w:rsid w:val="00032532"/>
    <w:rsid w:val="00032F43"/>
    <w:rsid w:val="00041836"/>
    <w:rsid w:val="00043C40"/>
    <w:rsid w:val="0004750E"/>
    <w:rsid w:val="00050E77"/>
    <w:rsid w:val="00051CDB"/>
    <w:rsid w:val="000531F2"/>
    <w:rsid w:val="000605CB"/>
    <w:rsid w:val="000649E5"/>
    <w:rsid w:val="000703AE"/>
    <w:rsid w:val="00071C15"/>
    <w:rsid w:val="00075E25"/>
    <w:rsid w:val="0007699A"/>
    <w:rsid w:val="00080750"/>
    <w:rsid w:val="000A4647"/>
    <w:rsid w:val="000B2C81"/>
    <w:rsid w:val="000B6D18"/>
    <w:rsid w:val="000C5158"/>
    <w:rsid w:val="000C6807"/>
    <w:rsid w:val="000C70DA"/>
    <w:rsid w:val="000C7DCD"/>
    <w:rsid w:val="000E2469"/>
    <w:rsid w:val="000E2E94"/>
    <w:rsid w:val="000E4184"/>
    <w:rsid w:val="000F43B6"/>
    <w:rsid w:val="001008D2"/>
    <w:rsid w:val="00104E40"/>
    <w:rsid w:val="001111DF"/>
    <w:rsid w:val="001113E4"/>
    <w:rsid w:val="00111BA9"/>
    <w:rsid w:val="001159B1"/>
    <w:rsid w:val="00126B7D"/>
    <w:rsid w:val="001275E2"/>
    <w:rsid w:val="00132AB9"/>
    <w:rsid w:val="00144D06"/>
    <w:rsid w:val="00160B52"/>
    <w:rsid w:val="00172782"/>
    <w:rsid w:val="001823AA"/>
    <w:rsid w:val="0018696C"/>
    <w:rsid w:val="001922BF"/>
    <w:rsid w:val="001A7478"/>
    <w:rsid w:val="001B3083"/>
    <w:rsid w:val="001B49A0"/>
    <w:rsid w:val="001B6267"/>
    <w:rsid w:val="001C58F5"/>
    <w:rsid w:val="001C592C"/>
    <w:rsid w:val="001E4655"/>
    <w:rsid w:val="001E6032"/>
    <w:rsid w:val="001F2684"/>
    <w:rsid w:val="001F38F3"/>
    <w:rsid w:val="001F5D1A"/>
    <w:rsid w:val="001F7C8B"/>
    <w:rsid w:val="0020121D"/>
    <w:rsid w:val="00201893"/>
    <w:rsid w:val="0020326F"/>
    <w:rsid w:val="00205CD8"/>
    <w:rsid w:val="00213C1A"/>
    <w:rsid w:val="00216053"/>
    <w:rsid w:val="00221E07"/>
    <w:rsid w:val="00222427"/>
    <w:rsid w:val="00224B18"/>
    <w:rsid w:val="00226114"/>
    <w:rsid w:val="00231B4D"/>
    <w:rsid w:val="00232DB5"/>
    <w:rsid w:val="002347F5"/>
    <w:rsid w:val="0023539E"/>
    <w:rsid w:val="00241DD8"/>
    <w:rsid w:val="00252D25"/>
    <w:rsid w:val="002553E7"/>
    <w:rsid w:val="00270386"/>
    <w:rsid w:val="002748DD"/>
    <w:rsid w:val="00295C7D"/>
    <w:rsid w:val="002A085F"/>
    <w:rsid w:val="002B590B"/>
    <w:rsid w:val="002C1DF6"/>
    <w:rsid w:val="002E2A1F"/>
    <w:rsid w:val="002F1066"/>
    <w:rsid w:val="00306654"/>
    <w:rsid w:val="003109A3"/>
    <w:rsid w:val="0031125B"/>
    <w:rsid w:val="00320512"/>
    <w:rsid w:val="00323A58"/>
    <w:rsid w:val="00327920"/>
    <w:rsid w:val="003370CB"/>
    <w:rsid w:val="00350638"/>
    <w:rsid w:val="003549BA"/>
    <w:rsid w:val="00356481"/>
    <w:rsid w:val="00360DFF"/>
    <w:rsid w:val="00367780"/>
    <w:rsid w:val="00372BEC"/>
    <w:rsid w:val="003B5A3D"/>
    <w:rsid w:val="003C1379"/>
    <w:rsid w:val="003C6316"/>
    <w:rsid w:val="003D003D"/>
    <w:rsid w:val="003D2294"/>
    <w:rsid w:val="003D2AB6"/>
    <w:rsid w:val="003E463E"/>
    <w:rsid w:val="003F3FBE"/>
    <w:rsid w:val="004013F7"/>
    <w:rsid w:val="00401D0C"/>
    <w:rsid w:val="00404D32"/>
    <w:rsid w:val="004057A1"/>
    <w:rsid w:val="00411FA0"/>
    <w:rsid w:val="00413D3B"/>
    <w:rsid w:val="00414E3D"/>
    <w:rsid w:val="00415771"/>
    <w:rsid w:val="004169D1"/>
    <w:rsid w:val="00416ED9"/>
    <w:rsid w:val="004229E5"/>
    <w:rsid w:val="00425F55"/>
    <w:rsid w:val="00455C69"/>
    <w:rsid w:val="0046606D"/>
    <w:rsid w:val="00471F80"/>
    <w:rsid w:val="004721D8"/>
    <w:rsid w:val="00480743"/>
    <w:rsid w:val="004A2D53"/>
    <w:rsid w:val="004A62E0"/>
    <w:rsid w:val="004B0D68"/>
    <w:rsid w:val="004B687F"/>
    <w:rsid w:val="004C594A"/>
    <w:rsid w:val="004C63B2"/>
    <w:rsid w:val="004C6B2F"/>
    <w:rsid w:val="004D31B8"/>
    <w:rsid w:val="004D495C"/>
    <w:rsid w:val="004D74E3"/>
    <w:rsid w:val="004D7614"/>
    <w:rsid w:val="004F2926"/>
    <w:rsid w:val="004F337D"/>
    <w:rsid w:val="004F39F9"/>
    <w:rsid w:val="00500B91"/>
    <w:rsid w:val="00504764"/>
    <w:rsid w:val="00504E04"/>
    <w:rsid w:val="00520229"/>
    <w:rsid w:val="00535EEC"/>
    <w:rsid w:val="00537D1F"/>
    <w:rsid w:val="005402BC"/>
    <w:rsid w:val="00565E32"/>
    <w:rsid w:val="00566160"/>
    <w:rsid w:val="005710DF"/>
    <w:rsid w:val="00576FFB"/>
    <w:rsid w:val="00586828"/>
    <w:rsid w:val="00587AD7"/>
    <w:rsid w:val="005900DD"/>
    <w:rsid w:val="0059501F"/>
    <w:rsid w:val="005A05BB"/>
    <w:rsid w:val="005B42B6"/>
    <w:rsid w:val="005E2292"/>
    <w:rsid w:val="005E6ACC"/>
    <w:rsid w:val="005F122F"/>
    <w:rsid w:val="005F3A37"/>
    <w:rsid w:val="005F4437"/>
    <w:rsid w:val="006119C7"/>
    <w:rsid w:val="00617614"/>
    <w:rsid w:val="00632D7A"/>
    <w:rsid w:val="00641464"/>
    <w:rsid w:val="00643D25"/>
    <w:rsid w:val="0064669F"/>
    <w:rsid w:val="0065032A"/>
    <w:rsid w:val="00653AEE"/>
    <w:rsid w:val="00661F20"/>
    <w:rsid w:val="0066351F"/>
    <w:rsid w:val="0066677C"/>
    <w:rsid w:val="00667EEF"/>
    <w:rsid w:val="00674B0C"/>
    <w:rsid w:val="006842AB"/>
    <w:rsid w:val="00685237"/>
    <w:rsid w:val="006A58D3"/>
    <w:rsid w:val="006A5E78"/>
    <w:rsid w:val="006B1B77"/>
    <w:rsid w:val="006B57A4"/>
    <w:rsid w:val="006B5C45"/>
    <w:rsid w:val="006D1B90"/>
    <w:rsid w:val="006D4ACB"/>
    <w:rsid w:val="006D57E1"/>
    <w:rsid w:val="006E66C4"/>
    <w:rsid w:val="006F2A08"/>
    <w:rsid w:val="006F6740"/>
    <w:rsid w:val="006F6CA7"/>
    <w:rsid w:val="006F6CC4"/>
    <w:rsid w:val="006F7903"/>
    <w:rsid w:val="007038AE"/>
    <w:rsid w:val="0070506F"/>
    <w:rsid w:val="007136A9"/>
    <w:rsid w:val="00715014"/>
    <w:rsid w:val="007167F1"/>
    <w:rsid w:val="0072130B"/>
    <w:rsid w:val="00723E78"/>
    <w:rsid w:val="00733495"/>
    <w:rsid w:val="00733D42"/>
    <w:rsid w:val="00734C29"/>
    <w:rsid w:val="00740F7F"/>
    <w:rsid w:val="00742D6B"/>
    <w:rsid w:val="00743F52"/>
    <w:rsid w:val="00745DA0"/>
    <w:rsid w:val="00747303"/>
    <w:rsid w:val="00747CBA"/>
    <w:rsid w:val="00763123"/>
    <w:rsid w:val="0076473C"/>
    <w:rsid w:val="00764CD1"/>
    <w:rsid w:val="0077559D"/>
    <w:rsid w:val="007756B3"/>
    <w:rsid w:val="00781176"/>
    <w:rsid w:val="007926E0"/>
    <w:rsid w:val="007A2981"/>
    <w:rsid w:val="007A35C6"/>
    <w:rsid w:val="007B3163"/>
    <w:rsid w:val="007B6DD4"/>
    <w:rsid w:val="007C3036"/>
    <w:rsid w:val="007C3A11"/>
    <w:rsid w:val="007C3D34"/>
    <w:rsid w:val="007C5958"/>
    <w:rsid w:val="007D1687"/>
    <w:rsid w:val="007D6DBA"/>
    <w:rsid w:val="007E096F"/>
    <w:rsid w:val="007F5BE7"/>
    <w:rsid w:val="00803FF9"/>
    <w:rsid w:val="00806AF5"/>
    <w:rsid w:val="00826CDC"/>
    <w:rsid w:val="00834857"/>
    <w:rsid w:val="00841E3B"/>
    <w:rsid w:val="008423B6"/>
    <w:rsid w:val="0085043A"/>
    <w:rsid w:val="00861739"/>
    <w:rsid w:val="00864D5E"/>
    <w:rsid w:val="00874519"/>
    <w:rsid w:val="008768BC"/>
    <w:rsid w:val="00885CCC"/>
    <w:rsid w:val="00892005"/>
    <w:rsid w:val="008A776C"/>
    <w:rsid w:val="008B1A8C"/>
    <w:rsid w:val="008B4C77"/>
    <w:rsid w:val="008D2767"/>
    <w:rsid w:val="008D3E28"/>
    <w:rsid w:val="008D61F9"/>
    <w:rsid w:val="008D7414"/>
    <w:rsid w:val="008F1D18"/>
    <w:rsid w:val="008F2FE6"/>
    <w:rsid w:val="008F55D2"/>
    <w:rsid w:val="00902268"/>
    <w:rsid w:val="009162DF"/>
    <w:rsid w:val="00917D8F"/>
    <w:rsid w:val="009249AA"/>
    <w:rsid w:val="00925E81"/>
    <w:rsid w:val="00930AC2"/>
    <w:rsid w:val="00930E80"/>
    <w:rsid w:val="00934EB0"/>
    <w:rsid w:val="00935933"/>
    <w:rsid w:val="0093626E"/>
    <w:rsid w:val="00941700"/>
    <w:rsid w:val="00943735"/>
    <w:rsid w:val="00955B07"/>
    <w:rsid w:val="00962FA9"/>
    <w:rsid w:val="00964167"/>
    <w:rsid w:val="00964856"/>
    <w:rsid w:val="00973703"/>
    <w:rsid w:val="009859DC"/>
    <w:rsid w:val="009A060A"/>
    <w:rsid w:val="009A0650"/>
    <w:rsid w:val="009A58F9"/>
    <w:rsid w:val="009B0606"/>
    <w:rsid w:val="009B63F9"/>
    <w:rsid w:val="009C5B49"/>
    <w:rsid w:val="009D5318"/>
    <w:rsid w:val="009E78DB"/>
    <w:rsid w:val="009F03EF"/>
    <w:rsid w:val="009F0D4C"/>
    <w:rsid w:val="009F47AC"/>
    <w:rsid w:val="009F7DAF"/>
    <w:rsid w:val="00A01D7F"/>
    <w:rsid w:val="00A03D96"/>
    <w:rsid w:val="00A176BE"/>
    <w:rsid w:val="00A17A9E"/>
    <w:rsid w:val="00A2036E"/>
    <w:rsid w:val="00A23741"/>
    <w:rsid w:val="00A370DF"/>
    <w:rsid w:val="00A37B7C"/>
    <w:rsid w:val="00A4057D"/>
    <w:rsid w:val="00A45E23"/>
    <w:rsid w:val="00A474BB"/>
    <w:rsid w:val="00A61A38"/>
    <w:rsid w:val="00A72577"/>
    <w:rsid w:val="00A76220"/>
    <w:rsid w:val="00A81C4B"/>
    <w:rsid w:val="00A82209"/>
    <w:rsid w:val="00A82C05"/>
    <w:rsid w:val="00A859E7"/>
    <w:rsid w:val="00A91A16"/>
    <w:rsid w:val="00A94499"/>
    <w:rsid w:val="00AB1E86"/>
    <w:rsid w:val="00AB23B8"/>
    <w:rsid w:val="00AC02EC"/>
    <w:rsid w:val="00AC4259"/>
    <w:rsid w:val="00AC5017"/>
    <w:rsid w:val="00AD386A"/>
    <w:rsid w:val="00AD7ED1"/>
    <w:rsid w:val="00B02A11"/>
    <w:rsid w:val="00B16FA8"/>
    <w:rsid w:val="00B300B3"/>
    <w:rsid w:val="00B431DE"/>
    <w:rsid w:val="00B43D0D"/>
    <w:rsid w:val="00B44A20"/>
    <w:rsid w:val="00B465F1"/>
    <w:rsid w:val="00B509FB"/>
    <w:rsid w:val="00B54948"/>
    <w:rsid w:val="00B67320"/>
    <w:rsid w:val="00B83D45"/>
    <w:rsid w:val="00B848E3"/>
    <w:rsid w:val="00B91088"/>
    <w:rsid w:val="00B9470F"/>
    <w:rsid w:val="00B96618"/>
    <w:rsid w:val="00B9764B"/>
    <w:rsid w:val="00BA1E06"/>
    <w:rsid w:val="00BA2FA2"/>
    <w:rsid w:val="00BA538B"/>
    <w:rsid w:val="00BB3F91"/>
    <w:rsid w:val="00BC2DC7"/>
    <w:rsid w:val="00BC3365"/>
    <w:rsid w:val="00BD1117"/>
    <w:rsid w:val="00BD549F"/>
    <w:rsid w:val="00BE60BA"/>
    <w:rsid w:val="00BE7C14"/>
    <w:rsid w:val="00BF1EBC"/>
    <w:rsid w:val="00BF4E71"/>
    <w:rsid w:val="00C174D2"/>
    <w:rsid w:val="00C232AE"/>
    <w:rsid w:val="00C2404E"/>
    <w:rsid w:val="00C25653"/>
    <w:rsid w:val="00C30DCE"/>
    <w:rsid w:val="00C42EF3"/>
    <w:rsid w:val="00C47725"/>
    <w:rsid w:val="00C53B08"/>
    <w:rsid w:val="00C70C69"/>
    <w:rsid w:val="00C76BFC"/>
    <w:rsid w:val="00C76D32"/>
    <w:rsid w:val="00C878E3"/>
    <w:rsid w:val="00C87AAB"/>
    <w:rsid w:val="00C95C6A"/>
    <w:rsid w:val="00CB5376"/>
    <w:rsid w:val="00CB6729"/>
    <w:rsid w:val="00CC032D"/>
    <w:rsid w:val="00CD005A"/>
    <w:rsid w:val="00CD235C"/>
    <w:rsid w:val="00CD6195"/>
    <w:rsid w:val="00CE3847"/>
    <w:rsid w:val="00CE7EFD"/>
    <w:rsid w:val="00CF0A74"/>
    <w:rsid w:val="00D0512A"/>
    <w:rsid w:val="00D16BE9"/>
    <w:rsid w:val="00D26808"/>
    <w:rsid w:val="00D27BAD"/>
    <w:rsid w:val="00D336A6"/>
    <w:rsid w:val="00D34BBF"/>
    <w:rsid w:val="00D43246"/>
    <w:rsid w:val="00D45F7A"/>
    <w:rsid w:val="00D466C1"/>
    <w:rsid w:val="00D5516E"/>
    <w:rsid w:val="00D56328"/>
    <w:rsid w:val="00D6341B"/>
    <w:rsid w:val="00D71BCC"/>
    <w:rsid w:val="00D72E85"/>
    <w:rsid w:val="00D73CE0"/>
    <w:rsid w:val="00D746A8"/>
    <w:rsid w:val="00D87501"/>
    <w:rsid w:val="00D87F58"/>
    <w:rsid w:val="00D918B9"/>
    <w:rsid w:val="00D93B06"/>
    <w:rsid w:val="00DA219F"/>
    <w:rsid w:val="00DB1F7C"/>
    <w:rsid w:val="00DC1EC2"/>
    <w:rsid w:val="00DC3F15"/>
    <w:rsid w:val="00DC4EC8"/>
    <w:rsid w:val="00DC6CE4"/>
    <w:rsid w:val="00DD7107"/>
    <w:rsid w:val="00DD714B"/>
    <w:rsid w:val="00DE7A67"/>
    <w:rsid w:val="00DF7D3C"/>
    <w:rsid w:val="00E1061D"/>
    <w:rsid w:val="00E22304"/>
    <w:rsid w:val="00E23026"/>
    <w:rsid w:val="00E24463"/>
    <w:rsid w:val="00E32BED"/>
    <w:rsid w:val="00E42342"/>
    <w:rsid w:val="00E43339"/>
    <w:rsid w:val="00E5237B"/>
    <w:rsid w:val="00E67417"/>
    <w:rsid w:val="00E708F2"/>
    <w:rsid w:val="00E73E4F"/>
    <w:rsid w:val="00E80041"/>
    <w:rsid w:val="00E87A9B"/>
    <w:rsid w:val="00E90954"/>
    <w:rsid w:val="00E96456"/>
    <w:rsid w:val="00EA0B56"/>
    <w:rsid w:val="00EA153C"/>
    <w:rsid w:val="00EB0B04"/>
    <w:rsid w:val="00EB3A7D"/>
    <w:rsid w:val="00EB3AE0"/>
    <w:rsid w:val="00EB41FF"/>
    <w:rsid w:val="00EB6000"/>
    <w:rsid w:val="00EC0DFF"/>
    <w:rsid w:val="00ED2E47"/>
    <w:rsid w:val="00ED3593"/>
    <w:rsid w:val="00ED3C5C"/>
    <w:rsid w:val="00EE1085"/>
    <w:rsid w:val="00EE5EC4"/>
    <w:rsid w:val="00EE7971"/>
    <w:rsid w:val="00EF48D9"/>
    <w:rsid w:val="00EF5631"/>
    <w:rsid w:val="00F0506A"/>
    <w:rsid w:val="00F145C0"/>
    <w:rsid w:val="00F1778B"/>
    <w:rsid w:val="00F23CBD"/>
    <w:rsid w:val="00F27D57"/>
    <w:rsid w:val="00F33E3C"/>
    <w:rsid w:val="00F37AFD"/>
    <w:rsid w:val="00F43B1A"/>
    <w:rsid w:val="00F50FC5"/>
    <w:rsid w:val="00F53D42"/>
    <w:rsid w:val="00F55663"/>
    <w:rsid w:val="00F60612"/>
    <w:rsid w:val="00F61A4C"/>
    <w:rsid w:val="00F62295"/>
    <w:rsid w:val="00F623EE"/>
    <w:rsid w:val="00F64D5C"/>
    <w:rsid w:val="00F72C70"/>
    <w:rsid w:val="00F759FF"/>
    <w:rsid w:val="00F820CA"/>
    <w:rsid w:val="00F87461"/>
    <w:rsid w:val="00F87924"/>
    <w:rsid w:val="00F90CA8"/>
    <w:rsid w:val="00F96228"/>
    <w:rsid w:val="00FA18C2"/>
    <w:rsid w:val="00FA5242"/>
    <w:rsid w:val="00FC1E3B"/>
    <w:rsid w:val="00FC4445"/>
    <w:rsid w:val="00FD2BCE"/>
    <w:rsid w:val="00FD7E38"/>
    <w:rsid w:val="00FE1787"/>
    <w:rsid w:val="00FE45E5"/>
    <w:rsid w:val="00FE58E5"/>
    <w:rsid w:val="00FF0F2D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A0BE7-7843-4C83-AC49-F91388D6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A11"/>
  </w:style>
  <w:style w:type="paragraph" w:styleId="a6">
    <w:name w:val="footer"/>
    <w:basedOn w:val="a"/>
    <w:link w:val="a7"/>
    <w:uiPriority w:val="99"/>
    <w:semiHidden/>
    <w:unhideWhenUsed/>
    <w:rsid w:val="00B0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A11"/>
  </w:style>
  <w:style w:type="paragraph" w:styleId="a8">
    <w:name w:val="Balloon Text"/>
    <w:basedOn w:val="a"/>
    <w:link w:val="a9"/>
    <w:uiPriority w:val="99"/>
    <w:semiHidden/>
    <w:unhideWhenUsed/>
    <w:rsid w:val="00BE6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39C5-591B-448B-B3F7-BBB2D830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KutenkovaN</cp:lastModifiedBy>
  <cp:revision>3</cp:revision>
  <cp:lastPrinted>2019-02-14T04:41:00Z</cp:lastPrinted>
  <dcterms:created xsi:type="dcterms:W3CDTF">2019-03-29T08:37:00Z</dcterms:created>
  <dcterms:modified xsi:type="dcterms:W3CDTF">2019-04-19T13:41:00Z</dcterms:modified>
</cp:coreProperties>
</file>